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3C2" w:rsidRDefault="00D22EC2" w:rsidP="00E25384">
      <w:pPr>
        <w:spacing w:after="0" w:line="360" w:lineRule="auto"/>
        <w:jc w:val="both"/>
        <w:rPr>
          <w:rFonts w:ascii="Times New Roman" w:hAnsi="Times New Roman" w:cs="Times New Roman"/>
        </w:rPr>
      </w:pPr>
      <w:r>
        <w:rPr>
          <w:rFonts w:ascii="Times New Roman" w:hAnsi="Times New Roman" w:cs="Times New Roman"/>
        </w:rPr>
        <w:t>Pesquisa Exploratória</w:t>
      </w:r>
      <w:r w:rsidR="00CD3E36">
        <w:rPr>
          <w:rFonts w:ascii="Times New Roman" w:hAnsi="Times New Roman" w:cs="Times New Roman"/>
        </w:rPr>
        <w:t xml:space="preserve"> sobre a Cidade de Ampére – PR</w:t>
      </w:r>
      <w:r w:rsidR="003643C2">
        <w:rPr>
          <w:rFonts w:ascii="Times New Roman" w:hAnsi="Times New Roman" w:cs="Times New Roman"/>
        </w:rPr>
        <w:t xml:space="preserve"> e o Colégio Sesi – Vencedor do Prêmio Construindo Igualdade de Gênero no Brasil.</w:t>
      </w:r>
    </w:p>
    <w:p w:rsidR="003643C2" w:rsidRDefault="003643C2" w:rsidP="00E25384">
      <w:pPr>
        <w:spacing w:after="0" w:line="360" w:lineRule="auto"/>
        <w:jc w:val="both"/>
        <w:rPr>
          <w:rFonts w:ascii="Times New Roman" w:hAnsi="Times New Roman" w:cs="Times New Roman"/>
        </w:rPr>
      </w:pPr>
      <w:r>
        <w:rPr>
          <w:rFonts w:ascii="Times New Roman" w:hAnsi="Times New Roman" w:cs="Times New Roman"/>
        </w:rPr>
        <w:t xml:space="preserve">Melissa Barbieri de Oliveira </w:t>
      </w:r>
    </w:p>
    <w:p w:rsidR="00E25384" w:rsidRPr="00E25384" w:rsidRDefault="00E25384" w:rsidP="00E25384">
      <w:pPr>
        <w:spacing w:after="0" w:line="360" w:lineRule="auto"/>
        <w:jc w:val="both"/>
        <w:rPr>
          <w:rFonts w:ascii="Times New Roman" w:hAnsi="Times New Roman" w:cs="Times New Roman"/>
        </w:rPr>
      </w:pPr>
      <w:r w:rsidRPr="00E25384">
        <w:rPr>
          <w:rFonts w:ascii="Times New Roman" w:hAnsi="Times New Roman" w:cs="Times New Roman"/>
        </w:rPr>
        <w:t xml:space="preserve">Entre 20 e </w:t>
      </w:r>
      <w:r w:rsidR="00F76213" w:rsidRPr="00E25384">
        <w:rPr>
          <w:rFonts w:ascii="Times New Roman" w:hAnsi="Times New Roman" w:cs="Times New Roman"/>
        </w:rPr>
        <w:t>24 de julho de 2015 – Pesquisa Exploratória</w:t>
      </w:r>
    </w:p>
    <w:p w:rsidR="00C205EF" w:rsidRPr="001C7349" w:rsidRDefault="00C205EF" w:rsidP="00C205EF">
      <w:pPr>
        <w:spacing w:after="0" w:line="360" w:lineRule="auto"/>
        <w:jc w:val="both"/>
        <w:rPr>
          <w:rFonts w:ascii="Times New Roman" w:hAnsi="Times New Roman" w:cs="Times New Roman"/>
          <w:b/>
          <w:sz w:val="24"/>
          <w:szCs w:val="24"/>
          <w:u w:val="single"/>
        </w:rPr>
      </w:pPr>
    </w:p>
    <w:p w:rsidR="00C205EF" w:rsidRPr="001C7349" w:rsidRDefault="00C205EF" w:rsidP="00C205EF">
      <w:pPr>
        <w:spacing w:line="360" w:lineRule="auto"/>
        <w:jc w:val="both"/>
        <w:rPr>
          <w:rFonts w:ascii="Times New Roman" w:hAnsi="Times New Roman" w:cs="Times New Roman"/>
          <w:sz w:val="24"/>
          <w:szCs w:val="24"/>
        </w:rPr>
      </w:pPr>
      <w:r w:rsidRPr="001C7349">
        <w:rPr>
          <w:rFonts w:ascii="Times New Roman" w:hAnsi="Times New Roman" w:cs="Times New Roman"/>
          <w:sz w:val="24"/>
          <w:szCs w:val="24"/>
        </w:rPr>
        <w:t xml:space="preserve">Vim para a região do sudoeste do Paraná para fazer uma pesquisa do projeto SPM – Avaliação do Prêmio de Igualdade de Gênero na cidade de Ampére – PR que fica à 50 km de Francisco Beltrão, cidade que minha família reside. Antes de ir a Ampére, me instalei em Francisco Beltrão. </w:t>
      </w:r>
    </w:p>
    <w:p w:rsidR="00C205EF" w:rsidRPr="001C7349" w:rsidRDefault="00C205EF" w:rsidP="00C205EF">
      <w:pPr>
        <w:spacing w:line="360" w:lineRule="auto"/>
        <w:jc w:val="both"/>
        <w:rPr>
          <w:rFonts w:ascii="Times New Roman" w:hAnsi="Times New Roman" w:cs="Times New Roman"/>
          <w:sz w:val="24"/>
          <w:szCs w:val="24"/>
        </w:rPr>
      </w:pPr>
      <w:r w:rsidRPr="001C7349">
        <w:rPr>
          <w:rFonts w:ascii="Times New Roman" w:hAnsi="Times New Roman" w:cs="Times New Roman"/>
          <w:sz w:val="24"/>
          <w:szCs w:val="24"/>
        </w:rPr>
        <w:t xml:space="preserve">Dias antes, o </w:t>
      </w:r>
      <w:r>
        <w:rPr>
          <w:rFonts w:ascii="Times New Roman" w:hAnsi="Times New Roman" w:cs="Times New Roman"/>
          <w:sz w:val="24"/>
          <w:szCs w:val="24"/>
        </w:rPr>
        <w:t xml:space="preserve">principal </w:t>
      </w:r>
      <w:r w:rsidRPr="001C7349">
        <w:rPr>
          <w:rFonts w:ascii="Times New Roman" w:hAnsi="Times New Roman" w:cs="Times New Roman"/>
          <w:sz w:val="24"/>
          <w:szCs w:val="24"/>
        </w:rPr>
        <w:t xml:space="preserve">jornal da cidade – Jornal de Beltrão - havia me </w:t>
      </w:r>
      <w:r>
        <w:rPr>
          <w:rFonts w:ascii="Times New Roman" w:hAnsi="Times New Roman" w:cs="Times New Roman"/>
          <w:sz w:val="24"/>
          <w:szCs w:val="24"/>
        </w:rPr>
        <w:t xml:space="preserve">contatado </w:t>
      </w:r>
      <w:r w:rsidRPr="001C7349">
        <w:rPr>
          <w:rFonts w:ascii="Times New Roman" w:hAnsi="Times New Roman" w:cs="Times New Roman"/>
          <w:sz w:val="24"/>
          <w:szCs w:val="24"/>
        </w:rPr>
        <w:t>para que eu explicasse a polêmica da retirada da questão de gênero e orientação sexual dos planos municipais de educação. Por ser um assunto delicado e por estar fora da cidade há uns 6 meses, não estava acompanhando de perto a polêmica na região e antes de me manifestar precisei pesquisar, ler, refletir. Fiz um texto e enviei ao jornalista...Porém, o texto não foi publicado.</w:t>
      </w:r>
    </w:p>
    <w:p w:rsidR="00C205EF" w:rsidRPr="001C7349" w:rsidRDefault="00C205EF" w:rsidP="00C205EF">
      <w:pPr>
        <w:spacing w:line="360" w:lineRule="auto"/>
        <w:jc w:val="both"/>
        <w:rPr>
          <w:rFonts w:ascii="Times New Roman" w:hAnsi="Times New Roman" w:cs="Times New Roman"/>
          <w:sz w:val="24"/>
          <w:szCs w:val="24"/>
        </w:rPr>
      </w:pPr>
      <w:r w:rsidRPr="001C7349">
        <w:rPr>
          <w:rFonts w:ascii="Times New Roman" w:hAnsi="Times New Roman" w:cs="Times New Roman"/>
          <w:sz w:val="24"/>
          <w:szCs w:val="24"/>
        </w:rPr>
        <w:t>Então, no primeiro dia em que estava na cidade, conversando com minha mãe, ela comentou o quanto a situação sobre o tema estava delicada, com manifestações religiosas na votação, com faixas que pediam a defesa da família. Disse ainda que nas missas os padres andavam se posicionando contra o gênero. Minha mãe disse: “nem a esta palavra está podendo ser usada”...Fiquei com isso na cabeça e pensei de passar no jornal para saber porque não publicaram o que escrevi.</w:t>
      </w:r>
    </w:p>
    <w:p w:rsidR="00C205EF" w:rsidRPr="001C7349" w:rsidRDefault="00C205EF" w:rsidP="00C205EF">
      <w:pPr>
        <w:spacing w:line="360" w:lineRule="auto"/>
        <w:jc w:val="both"/>
        <w:rPr>
          <w:rFonts w:ascii="Times New Roman" w:hAnsi="Times New Roman" w:cs="Times New Roman"/>
          <w:sz w:val="24"/>
          <w:szCs w:val="24"/>
        </w:rPr>
      </w:pPr>
      <w:r w:rsidRPr="001C7349">
        <w:rPr>
          <w:rFonts w:ascii="Times New Roman" w:hAnsi="Times New Roman" w:cs="Times New Roman"/>
          <w:sz w:val="24"/>
          <w:szCs w:val="24"/>
        </w:rPr>
        <w:t xml:space="preserve">Na mesma semana, minha prima que soube que eu estava na cidade, me ligou pedindo se eu poderia ajudar a esclarecera questão porque no NRE – Núcleo Regional de </w:t>
      </w:r>
      <w:r w:rsidRPr="001C7349">
        <w:rPr>
          <w:rFonts w:ascii="Times New Roman" w:hAnsi="Times New Roman" w:cs="Times New Roman"/>
          <w:sz w:val="24"/>
          <w:szCs w:val="24"/>
        </w:rPr>
        <w:lastRenderedPageBreak/>
        <w:t>Educação onde ela trabalha, também estavam tendo problemas com a polêmica gerada. O problema maior, segundo ela me adiantou por telefone, era o fato de alguns funcionários do setor que ela está lotada, setor que trata diretamente com as escolas da cidade e da região, não estavam nem querendo tratar de temas relacionados ao gênero e à orientação sexual, na função que lhes cabe.</w:t>
      </w:r>
    </w:p>
    <w:p w:rsidR="00C205EF" w:rsidRPr="001C7349" w:rsidRDefault="00C205EF" w:rsidP="00C205EF">
      <w:pPr>
        <w:spacing w:line="360" w:lineRule="auto"/>
        <w:jc w:val="both"/>
        <w:rPr>
          <w:rFonts w:ascii="Times New Roman" w:hAnsi="Times New Roman" w:cs="Times New Roman"/>
          <w:sz w:val="24"/>
          <w:szCs w:val="24"/>
        </w:rPr>
      </w:pPr>
      <w:r w:rsidRPr="001C7349">
        <w:rPr>
          <w:rFonts w:ascii="Times New Roman" w:hAnsi="Times New Roman" w:cs="Times New Roman"/>
          <w:sz w:val="24"/>
          <w:szCs w:val="24"/>
        </w:rPr>
        <w:t>Fui até lá, pois ela marcou uma reunião com o diretor. Minha prima me apresentou à ele, dizendo que eu estudava “diversidade”. Notei que ela não usou a palavra gênero.</w:t>
      </w:r>
    </w:p>
    <w:p w:rsidR="00C205EF" w:rsidRPr="001C7349" w:rsidRDefault="00C205EF" w:rsidP="00C205EF">
      <w:pPr>
        <w:spacing w:line="360" w:lineRule="auto"/>
        <w:jc w:val="both"/>
        <w:rPr>
          <w:rFonts w:ascii="Times New Roman" w:hAnsi="Times New Roman" w:cs="Times New Roman"/>
          <w:sz w:val="24"/>
          <w:szCs w:val="24"/>
        </w:rPr>
      </w:pPr>
      <w:r w:rsidRPr="001C7349">
        <w:rPr>
          <w:rFonts w:ascii="Times New Roman" w:hAnsi="Times New Roman" w:cs="Times New Roman"/>
          <w:sz w:val="24"/>
          <w:szCs w:val="24"/>
        </w:rPr>
        <w:t>O diretor parecia acessível. Ela explicou o que eu estava estudando no doutorado e que eu poderia ajudar, apesar de fui alertando que talvez não tivesse respostas, mas para o que eles queriam e que não me sentia a vontade de chegar numa equipe de 20 pessoas para uma palestra. Sugeri uma roda de conversa, para deixar todos à vontade e falarmos dos preconceitos e tal. Todos gostaram da ideia e quando fomos marcar a data expliquei que na semana seguinte iria para Ampére, pois uma escola havia ganhado um prêmio de igualdade de gênero. Primeiro falei pra minha prima que disse que Ampere pertencia ao núcleo e perguntou qual escola. Quando respondi que era do Sesi, ela disse: - Ah, só podia!</w:t>
      </w:r>
    </w:p>
    <w:p w:rsidR="00C205EF" w:rsidRPr="001C7349" w:rsidRDefault="00C205EF" w:rsidP="00C205EF">
      <w:pPr>
        <w:spacing w:line="360" w:lineRule="auto"/>
        <w:jc w:val="both"/>
        <w:rPr>
          <w:rFonts w:ascii="Times New Roman" w:hAnsi="Times New Roman" w:cs="Times New Roman"/>
          <w:sz w:val="24"/>
          <w:szCs w:val="24"/>
        </w:rPr>
      </w:pPr>
      <w:r w:rsidRPr="001C7349">
        <w:rPr>
          <w:rFonts w:ascii="Times New Roman" w:hAnsi="Times New Roman" w:cs="Times New Roman"/>
          <w:sz w:val="24"/>
          <w:szCs w:val="24"/>
        </w:rPr>
        <w:t>Alguém ouviu e perguntou o que tinha em Ampére e eu repeti, quando a expressão sobre a escola foi a mesma. Pude perceber ali que a escola era conhecida e me pareceu “causar inveja”.</w:t>
      </w:r>
    </w:p>
    <w:p w:rsidR="00C205EF" w:rsidRPr="001C7349" w:rsidRDefault="00C205EF" w:rsidP="00C205EF">
      <w:pPr>
        <w:spacing w:line="360" w:lineRule="auto"/>
        <w:jc w:val="both"/>
        <w:rPr>
          <w:rFonts w:ascii="Times New Roman" w:hAnsi="Times New Roman" w:cs="Times New Roman"/>
          <w:sz w:val="24"/>
          <w:szCs w:val="24"/>
        </w:rPr>
      </w:pPr>
      <w:r w:rsidRPr="001C7349">
        <w:rPr>
          <w:rFonts w:ascii="Times New Roman" w:hAnsi="Times New Roman" w:cs="Times New Roman"/>
          <w:sz w:val="24"/>
          <w:szCs w:val="24"/>
        </w:rPr>
        <w:t xml:space="preserve">Então perguntei o que havia com a escola referida e elas me responderam quevem apreciando e discutindo a  metodologia da escola há tempos, que é exemplar, que eles tem um currículo diferenciado e que focam no ensino, mas também oferecem cursos </w:t>
      </w:r>
      <w:r w:rsidRPr="001C7349">
        <w:rPr>
          <w:rFonts w:ascii="Times New Roman" w:hAnsi="Times New Roman" w:cs="Times New Roman"/>
          <w:sz w:val="24"/>
          <w:szCs w:val="24"/>
        </w:rPr>
        <w:lastRenderedPageBreak/>
        <w:t>técnicos. Além disso, ela me esclareceu que por ser particular, a escola conta com recursos de laboratório, ensinando inclusive robótica, com um jogo de Lego que é profissional e próprio para estas atividades que eram oferecidas no contra turno e opcionais para os alunos.</w:t>
      </w:r>
    </w:p>
    <w:p w:rsidR="00C205EF" w:rsidRDefault="00C205EF" w:rsidP="00C205EF">
      <w:pPr>
        <w:spacing w:after="0" w:line="360" w:lineRule="auto"/>
        <w:jc w:val="both"/>
        <w:rPr>
          <w:rFonts w:ascii="Times New Roman" w:hAnsi="Times New Roman" w:cs="Times New Roman"/>
          <w:sz w:val="24"/>
          <w:szCs w:val="24"/>
        </w:rPr>
      </w:pPr>
      <w:r w:rsidRPr="001C7349">
        <w:rPr>
          <w:rFonts w:ascii="Times New Roman" w:hAnsi="Times New Roman" w:cs="Times New Roman"/>
          <w:sz w:val="24"/>
          <w:szCs w:val="24"/>
        </w:rPr>
        <w:t>Fiquei animada com as primeiras informações e</w:t>
      </w:r>
      <w:r>
        <w:rPr>
          <w:rFonts w:ascii="Times New Roman" w:hAnsi="Times New Roman" w:cs="Times New Roman"/>
          <w:sz w:val="24"/>
          <w:szCs w:val="24"/>
        </w:rPr>
        <w:t xml:space="preserve"> marquei a primeira visita para o dia 28 de julho de 2015. </w:t>
      </w:r>
    </w:p>
    <w:p w:rsidR="00C205EF" w:rsidRDefault="00C205EF" w:rsidP="00C205EF">
      <w:pPr>
        <w:spacing w:after="0" w:line="360" w:lineRule="auto"/>
        <w:jc w:val="both"/>
        <w:rPr>
          <w:rFonts w:ascii="Times New Roman" w:hAnsi="Times New Roman" w:cs="Times New Roman"/>
        </w:rPr>
      </w:pPr>
    </w:p>
    <w:p w:rsidR="003643C2" w:rsidRPr="003643C2" w:rsidRDefault="003643C2" w:rsidP="00E25384">
      <w:pPr>
        <w:spacing w:after="0" w:line="360" w:lineRule="auto"/>
        <w:jc w:val="both"/>
        <w:rPr>
          <w:rFonts w:ascii="Times New Roman" w:hAnsi="Times New Roman" w:cs="Times New Roman"/>
          <w:b/>
          <w:u w:val="single"/>
        </w:rPr>
      </w:pPr>
      <w:r w:rsidRPr="003643C2">
        <w:rPr>
          <w:rFonts w:ascii="Times New Roman" w:hAnsi="Times New Roman" w:cs="Times New Roman"/>
          <w:b/>
          <w:u w:val="single"/>
        </w:rPr>
        <w:t xml:space="preserve">Dados coletados: </w:t>
      </w:r>
    </w:p>
    <w:p w:rsidR="00F76213" w:rsidRPr="00E25384" w:rsidRDefault="003643C2" w:rsidP="00E25384">
      <w:pPr>
        <w:spacing w:after="0" w:line="360" w:lineRule="auto"/>
        <w:jc w:val="both"/>
        <w:rPr>
          <w:rStyle w:val="Hyperlink"/>
          <w:rFonts w:ascii="Times New Roman" w:hAnsi="Times New Roman" w:cs="Times New Roman"/>
          <w:color w:val="auto"/>
          <w:u w:val="none"/>
        </w:rPr>
      </w:pPr>
      <w:r>
        <w:rPr>
          <w:rFonts w:ascii="Times New Roman" w:hAnsi="Times New Roman" w:cs="Times New Roman"/>
        </w:rPr>
        <w:t xml:space="preserve">- </w:t>
      </w:r>
      <w:r w:rsidR="00F76213" w:rsidRPr="00E25384">
        <w:rPr>
          <w:rFonts w:ascii="Times New Roman" w:hAnsi="Times New Roman" w:cs="Times New Roman"/>
        </w:rPr>
        <w:t xml:space="preserve">Comecei a pesquisa exploratória e na internet só encontrei uma matéria do próprio SESI, no link - </w:t>
      </w:r>
      <w:hyperlink r:id="rId7" w:history="1">
        <w:r w:rsidR="00F76213" w:rsidRPr="00E25384">
          <w:rPr>
            <w:rStyle w:val="Hyperlink"/>
            <w:rFonts w:ascii="Times New Roman" w:hAnsi="Times New Roman" w:cs="Times New Roman"/>
            <w:color w:val="auto"/>
          </w:rPr>
          <w:t>http://www.agenciafiep.com.br/noticia/colegio-sesi-ampere-conquista-premio-de-igualdade-de-genero/</w:t>
        </w:r>
      </w:hyperlink>
    </w:p>
    <w:p w:rsidR="00E25384" w:rsidRPr="00E25384" w:rsidRDefault="00E25384" w:rsidP="00E25384">
      <w:pPr>
        <w:shd w:val="clear" w:color="auto" w:fill="FFFFFF"/>
        <w:spacing w:after="0" w:line="360" w:lineRule="auto"/>
        <w:jc w:val="both"/>
        <w:rPr>
          <w:rFonts w:ascii="Times New Roman" w:eastAsia="Times New Roman" w:hAnsi="Times New Roman" w:cs="Times New Roman"/>
          <w:i/>
          <w:lang w:eastAsia="pt-BR"/>
        </w:rPr>
      </w:pPr>
    </w:p>
    <w:p w:rsidR="00F76213" w:rsidRPr="00E25384" w:rsidRDefault="003643C2" w:rsidP="00E25384">
      <w:pPr>
        <w:shd w:val="clear" w:color="auto" w:fill="FFFFFF"/>
        <w:spacing w:after="0" w:line="360" w:lineRule="auto"/>
        <w:jc w:val="both"/>
        <w:rPr>
          <w:rFonts w:ascii="Times New Roman" w:eastAsia="Times New Roman" w:hAnsi="Times New Roman" w:cs="Times New Roman"/>
          <w:i/>
          <w:lang w:eastAsia="pt-BR"/>
        </w:rPr>
      </w:pPr>
      <w:r>
        <w:rPr>
          <w:rFonts w:ascii="Times New Roman" w:eastAsia="Times New Roman" w:hAnsi="Times New Roman" w:cs="Times New Roman"/>
          <w:i/>
          <w:lang w:eastAsia="pt-BR"/>
        </w:rPr>
        <w:t xml:space="preserve">- </w:t>
      </w:r>
      <w:r w:rsidR="00A1710B" w:rsidRPr="00E25384">
        <w:rPr>
          <w:rFonts w:ascii="Times New Roman" w:eastAsia="Times New Roman" w:hAnsi="Times New Roman" w:cs="Times New Roman"/>
          <w:i/>
          <w:lang w:eastAsia="pt-BR"/>
        </w:rPr>
        <w:t xml:space="preserve">Matéria de </w:t>
      </w:r>
      <w:r w:rsidR="00F76213" w:rsidRPr="00E25384">
        <w:rPr>
          <w:rFonts w:ascii="Times New Roman" w:eastAsia="Times New Roman" w:hAnsi="Times New Roman" w:cs="Times New Roman"/>
          <w:i/>
          <w:lang w:eastAsia="pt-BR"/>
        </w:rPr>
        <w:t>19/01/2012</w:t>
      </w:r>
    </w:p>
    <w:p w:rsidR="00F76213" w:rsidRPr="00E25384" w:rsidRDefault="00F76213" w:rsidP="00E25384">
      <w:pPr>
        <w:shd w:val="clear" w:color="auto" w:fill="FFFFFF"/>
        <w:spacing w:after="0" w:line="360" w:lineRule="auto"/>
        <w:jc w:val="both"/>
        <w:rPr>
          <w:rFonts w:ascii="Times New Roman" w:eastAsia="Times New Roman" w:hAnsi="Times New Roman" w:cs="Times New Roman"/>
          <w:bCs/>
          <w:i/>
          <w:lang w:eastAsia="pt-BR"/>
        </w:rPr>
      </w:pPr>
      <w:r w:rsidRPr="00E25384">
        <w:rPr>
          <w:rFonts w:ascii="Times New Roman" w:eastAsia="Times New Roman" w:hAnsi="Times New Roman" w:cs="Times New Roman"/>
          <w:bCs/>
          <w:i/>
          <w:lang w:eastAsia="pt-BR"/>
        </w:rPr>
        <w:t>Colégio Sesi Ampére conquista prêmio de igualdade de gênero</w:t>
      </w:r>
    </w:p>
    <w:p w:rsidR="00F76213" w:rsidRPr="00E25384" w:rsidRDefault="00F76213" w:rsidP="00E25384">
      <w:pPr>
        <w:shd w:val="clear" w:color="auto" w:fill="FFFFFF"/>
        <w:spacing w:after="0" w:line="360" w:lineRule="auto"/>
        <w:jc w:val="both"/>
        <w:rPr>
          <w:rFonts w:ascii="Times New Roman" w:eastAsia="Times New Roman" w:hAnsi="Times New Roman" w:cs="Times New Roman"/>
          <w:i/>
          <w:lang w:eastAsia="pt-BR"/>
        </w:rPr>
      </w:pPr>
      <w:r w:rsidRPr="00E25384">
        <w:rPr>
          <w:rFonts w:ascii="Times New Roman" w:eastAsia="Times New Roman" w:hAnsi="Times New Roman" w:cs="Times New Roman"/>
          <w:i/>
          <w:lang w:eastAsia="pt-BR"/>
        </w:rPr>
        <w:t>Trabalho foi desenvolvido na Oficina de Aprendizagem “Homem e Mulher. Sim, elas podem!” e refletiu sobre a relação entre homens e mulheres</w:t>
      </w:r>
    </w:p>
    <w:p w:rsidR="00F76213" w:rsidRPr="00E25384" w:rsidRDefault="00F76213" w:rsidP="00E25384">
      <w:pPr>
        <w:pStyle w:val="NormalWeb"/>
        <w:shd w:val="clear" w:color="auto" w:fill="FFFFFF"/>
        <w:spacing w:before="0" w:beforeAutospacing="0" w:after="0" w:afterAutospacing="0" w:line="360" w:lineRule="auto"/>
        <w:jc w:val="both"/>
        <w:rPr>
          <w:i/>
          <w:sz w:val="22"/>
          <w:szCs w:val="22"/>
        </w:rPr>
      </w:pPr>
      <w:r w:rsidRPr="00E25384">
        <w:rPr>
          <w:i/>
          <w:sz w:val="22"/>
          <w:szCs w:val="22"/>
        </w:rPr>
        <w:t>O Colégio Sesi Ampére conquistou o 7º Prêmio Construindo a Igualdade de Gênero, concedido pela Secretaria de Políticas para as Mulheres (SPM/PR), Conselho Nacional de Desenvolvimento Científico e Tecnológico (CNPq/MCTI), Ministério da Educação (MEC) e ONU Mulheres. O Colégio Sesi venceu na categoria “Escola Promotora da Igualdade de Gênero”. A premiação será em abril, em Brasília.O prêmio visa estimular e fortalecer a reflexão crítica e a pesquisa acerca das desigualdades existentes entre homens e mulheres no país. “Estamos em consonância com as diretrizes do Sesi de trabalhar com a igualdade de gênero. É um</w:t>
      </w:r>
      <w:r w:rsidRPr="00E25384">
        <w:rPr>
          <w:rStyle w:val="apple-converted-space"/>
          <w:rFonts w:eastAsiaTheme="majorEastAsia"/>
          <w:sz w:val="22"/>
          <w:szCs w:val="22"/>
        </w:rPr>
        <w:t> </w:t>
      </w:r>
      <w:r w:rsidRPr="00E25384">
        <w:rPr>
          <w:i/>
          <w:sz w:val="22"/>
          <w:szCs w:val="22"/>
        </w:rPr>
        <w:t xml:space="preserve">reconhecimento muito importante, já que o mundo todo tem falado em igualdade”, afirma a gerente de operações inovadoras do Colégio Sesi, Lilian Luitz.A </w:t>
      </w:r>
      <w:r w:rsidRPr="00E25384">
        <w:rPr>
          <w:i/>
          <w:sz w:val="22"/>
          <w:szCs w:val="22"/>
        </w:rPr>
        <w:lastRenderedPageBreak/>
        <w:t xml:space="preserve">experiência paranaense foi selecionada entre 46 iniciativas de todo o país. O projeto premiado envolveu 30 alunos e foi desenvolvido no 2º trimestre de 2011, durante a Oficina de Aprendizagem “Homem e Mulher. Sim, elas podem!”. A Oficina de Aprendizagem é a metodologia aplicada no Colégio Sesi, que reúne alunos de diferentes séries (interseriação). </w:t>
      </w:r>
    </w:p>
    <w:p w:rsidR="00F76213" w:rsidRPr="00E25384" w:rsidRDefault="00F76213" w:rsidP="00E25384">
      <w:pPr>
        <w:pStyle w:val="NormalWeb"/>
        <w:shd w:val="clear" w:color="auto" w:fill="FFFFFF"/>
        <w:spacing w:before="0" w:beforeAutospacing="0" w:after="0" w:afterAutospacing="0" w:line="360" w:lineRule="auto"/>
        <w:jc w:val="both"/>
        <w:rPr>
          <w:i/>
          <w:sz w:val="22"/>
          <w:szCs w:val="22"/>
        </w:rPr>
      </w:pPr>
      <w:r w:rsidRPr="00E25384">
        <w:rPr>
          <w:i/>
          <w:sz w:val="22"/>
          <w:szCs w:val="22"/>
        </w:rPr>
        <w:t>A cada trimestre é lançado um tema desafio e o aprendizado se dá no processo em que os alunos têm de responder a esse desafio.</w:t>
      </w:r>
    </w:p>
    <w:p w:rsidR="00F76213" w:rsidRPr="00E25384" w:rsidRDefault="00F76213" w:rsidP="00E25384">
      <w:pPr>
        <w:pStyle w:val="NormalWeb"/>
        <w:shd w:val="clear" w:color="auto" w:fill="FFFFFF"/>
        <w:spacing w:before="0" w:beforeAutospacing="0" w:after="0" w:afterAutospacing="0" w:line="360" w:lineRule="auto"/>
        <w:jc w:val="both"/>
        <w:rPr>
          <w:i/>
          <w:sz w:val="22"/>
          <w:szCs w:val="22"/>
        </w:rPr>
      </w:pPr>
      <w:r w:rsidRPr="00E25384">
        <w:rPr>
          <w:i/>
          <w:sz w:val="22"/>
          <w:szCs w:val="22"/>
        </w:rPr>
        <w:t>“Durante a oficina, os alunos desenvolveram uma série de atividades que tinha o objetivo de refletir sobre a relação homem/mulher diante da inversão de papéis clássicos. O resultado final foi a realização do 1º Fórum de Igualdade de Gêneros e Valorização da Mulher do Colégio Sesi – Ampére, que aconteceu  na Câmara</w:t>
      </w:r>
      <w:r w:rsidRPr="00E25384">
        <w:rPr>
          <w:rStyle w:val="apple-converted-space"/>
          <w:rFonts w:eastAsiaTheme="majorEastAsia"/>
          <w:sz w:val="22"/>
          <w:szCs w:val="22"/>
        </w:rPr>
        <w:t> </w:t>
      </w:r>
      <w:r w:rsidRPr="00E25384">
        <w:rPr>
          <w:i/>
          <w:sz w:val="22"/>
          <w:szCs w:val="22"/>
        </w:rPr>
        <w:t>Municipal de Vereadores, com a participação de alunos,professores e personalidades femininas de destaque”, explica o orientador pedagógico do Colégio, Juliano André Deotti da Silva.</w:t>
      </w:r>
    </w:p>
    <w:p w:rsidR="00F76213" w:rsidRPr="00E25384" w:rsidRDefault="00F76213" w:rsidP="00E25384">
      <w:pPr>
        <w:pStyle w:val="NormalWeb"/>
        <w:shd w:val="clear" w:color="auto" w:fill="FFFFFF"/>
        <w:spacing w:before="0" w:beforeAutospacing="0" w:after="0" w:afterAutospacing="0" w:line="360" w:lineRule="auto"/>
        <w:jc w:val="both"/>
        <w:rPr>
          <w:i/>
          <w:sz w:val="22"/>
          <w:szCs w:val="22"/>
        </w:rPr>
      </w:pPr>
      <w:r w:rsidRPr="00E25384">
        <w:rPr>
          <w:i/>
          <w:sz w:val="22"/>
          <w:szCs w:val="22"/>
        </w:rPr>
        <w:t>O Colégio Sesi Ampére iniciou suas atividades no ano de 2010, com 54 alunos. Em 2011, seu atendimento foi ampliado para as cidades vizinhas e hoje conta com um total de 85 alunos de primeiro a terceiro ano do Ensino Médio.</w:t>
      </w:r>
    </w:p>
    <w:p w:rsidR="00F76213" w:rsidRPr="00E25384" w:rsidRDefault="00E25384" w:rsidP="00E25384">
      <w:pPr>
        <w:pStyle w:val="NormalWeb"/>
        <w:shd w:val="clear" w:color="auto" w:fill="FFFFFF"/>
        <w:spacing w:before="0" w:beforeAutospacing="0" w:after="0" w:afterAutospacing="0" w:line="360" w:lineRule="auto"/>
        <w:jc w:val="both"/>
        <w:rPr>
          <w:sz w:val="22"/>
          <w:szCs w:val="22"/>
        </w:rPr>
      </w:pPr>
      <w:r w:rsidRPr="00E25384">
        <w:rPr>
          <w:sz w:val="22"/>
          <w:szCs w:val="22"/>
        </w:rPr>
        <w:t>_________________________________________</w:t>
      </w:r>
    </w:p>
    <w:p w:rsidR="00847FBE" w:rsidRPr="003643C2" w:rsidRDefault="00847FBE" w:rsidP="00E25384">
      <w:pPr>
        <w:spacing w:after="0" w:line="360" w:lineRule="auto"/>
        <w:jc w:val="both"/>
        <w:rPr>
          <w:rFonts w:ascii="Times New Roman" w:hAnsi="Times New Roman" w:cs="Times New Roman"/>
          <w:b/>
          <w:u w:val="single"/>
        </w:rPr>
      </w:pPr>
      <w:r w:rsidRPr="003643C2">
        <w:rPr>
          <w:rFonts w:ascii="Times New Roman" w:hAnsi="Times New Roman" w:cs="Times New Roman"/>
          <w:b/>
          <w:u w:val="single"/>
        </w:rPr>
        <w:t>Contatos</w:t>
      </w:r>
    </w:p>
    <w:p w:rsidR="00A1710B" w:rsidRPr="00E25384" w:rsidRDefault="00A1710B" w:rsidP="00847FBE">
      <w:pPr>
        <w:spacing w:after="0" w:line="360" w:lineRule="auto"/>
        <w:ind w:firstLine="708"/>
        <w:jc w:val="both"/>
        <w:rPr>
          <w:rFonts w:ascii="Times New Roman" w:hAnsi="Times New Roman" w:cs="Times New Roman"/>
        </w:rPr>
      </w:pPr>
      <w:r w:rsidRPr="00E25384">
        <w:rPr>
          <w:rFonts w:ascii="Times New Roman" w:hAnsi="Times New Roman" w:cs="Times New Roman"/>
        </w:rPr>
        <w:t>T</w:t>
      </w:r>
      <w:r w:rsidR="00F76213" w:rsidRPr="00E25384">
        <w:rPr>
          <w:rFonts w:ascii="Times New Roman" w:hAnsi="Times New Roman" w:cs="Times New Roman"/>
        </w:rPr>
        <w:t xml:space="preserve">enho uma </w:t>
      </w:r>
      <w:r w:rsidRPr="00E25384">
        <w:rPr>
          <w:rFonts w:ascii="Times New Roman" w:hAnsi="Times New Roman" w:cs="Times New Roman"/>
        </w:rPr>
        <w:t>amiga que reside e trabalha na cidade de Ampére</w:t>
      </w:r>
      <w:r w:rsidR="00F76213" w:rsidRPr="00E25384">
        <w:rPr>
          <w:rFonts w:ascii="Times New Roman" w:hAnsi="Times New Roman" w:cs="Times New Roman"/>
        </w:rPr>
        <w:t xml:space="preserve"> e </w:t>
      </w:r>
      <w:r w:rsidRPr="00E25384">
        <w:rPr>
          <w:rFonts w:ascii="Times New Roman" w:hAnsi="Times New Roman" w:cs="Times New Roman"/>
        </w:rPr>
        <w:t>foi a segunda vez que entrei</w:t>
      </w:r>
      <w:r w:rsidR="00F76213" w:rsidRPr="00E25384">
        <w:rPr>
          <w:rFonts w:ascii="Times New Roman" w:hAnsi="Times New Roman" w:cs="Times New Roman"/>
        </w:rPr>
        <w:t xml:space="preserve"> em contato com ela </w:t>
      </w:r>
      <w:r w:rsidRPr="00E25384">
        <w:rPr>
          <w:rFonts w:ascii="Times New Roman" w:hAnsi="Times New Roman" w:cs="Times New Roman"/>
        </w:rPr>
        <w:t xml:space="preserve">para perguntar alguns dados </w:t>
      </w:r>
      <w:r w:rsidR="00F76213" w:rsidRPr="00E25384">
        <w:rPr>
          <w:rFonts w:ascii="Times New Roman" w:hAnsi="Times New Roman" w:cs="Times New Roman"/>
        </w:rPr>
        <w:t xml:space="preserve">sobre </w:t>
      </w:r>
      <w:r w:rsidRPr="00E25384">
        <w:rPr>
          <w:rFonts w:ascii="Times New Roman" w:hAnsi="Times New Roman" w:cs="Times New Roman"/>
        </w:rPr>
        <w:t xml:space="preserve">o </w:t>
      </w:r>
      <w:r w:rsidR="00F76213" w:rsidRPr="00E25384">
        <w:rPr>
          <w:rFonts w:ascii="Times New Roman" w:hAnsi="Times New Roman" w:cs="Times New Roman"/>
        </w:rPr>
        <w:t>assunto</w:t>
      </w:r>
      <w:r w:rsidRPr="00E25384">
        <w:rPr>
          <w:rFonts w:ascii="Times New Roman" w:hAnsi="Times New Roman" w:cs="Times New Roman"/>
        </w:rPr>
        <w:t xml:space="preserve">: </w:t>
      </w:r>
      <w:r w:rsidR="00F76213" w:rsidRPr="00E25384">
        <w:rPr>
          <w:rFonts w:ascii="Times New Roman" w:hAnsi="Times New Roman" w:cs="Times New Roman"/>
        </w:rPr>
        <w:t xml:space="preserve"> fazer pesquisa em Amp</w:t>
      </w:r>
      <w:r w:rsidRPr="00E25384">
        <w:rPr>
          <w:rFonts w:ascii="Times New Roman" w:hAnsi="Times New Roman" w:cs="Times New Roman"/>
        </w:rPr>
        <w:t>é</w:t>
      </w:r>
      <w:r w:rsidR="00F76213" w:rsidRPr="00E25384">
        <w:rPr>
          <w:rFonts w:ascii="Times New Roman" w:hAnsi="Times New Roman" w:cs="Times New Roman"/>
        </w:rPr>
        <w:t xml:space="preserve">re. Primeiro, </w:t>
      </w:r>
      <w:r w:rsidRPr="00E25384">
        <w:rPr>
          <w:rFonts w:ascii="Times New Roman" w:hAnsi="Times New Roman" w:cs="Times New Roman"/>
        </w:rPr>
        <w:t>foi para pedir auxí</w:t>
      </w:r>
      <w:r w:rsidR="00F76213" w:rsidRPr="00E25384">
        <w:rPr>
          <w:rFonts w:ascii="Times New Roman" w:hAnsi="Times New Roman" w:cs="Times New Roman"/>
        </w:rPr>
        <w:t>l</w:t>
      </w:r>
      <w:r w:rsidRPr="00E25384">
        <w:rPr>
          <w:rFonts w:ascii="Times New Roman" w:hAnsi="Times New Roman" w:cs="Times New Roman"/>
        </w:rPr>
        <w:t>i</w:t>
      </w:r>
      <w:r w:rsidR="00E25384" w:rsidRPr="00E25384">
        <w:rPr>
          <w:rFonts w:ascii="Times New Roman" w:hAnsi="Times New Roman" w:cs="Times New Roman"/>
        </w:rPr>
        <w:t>o para Virgí</w:t>
      </w:r>
      <w:r w:rsidR="00F76213" w:rsidRPr="00E25384">
        <w:rPr>
          <w:rFonts w:ascii="Times New Roman" w:hAnsi="Times New Roman" w:cs="Times New Roman"/>
        </w:rPr>
        <w:t>nia</w:t>
      </w:r>
      <w:r w:rsidR="003643C2">
        <w:rPr>
          <w:rFonts w:ascii="Times New Roman" w:hAnsi="Times New Roman" w:cs="Times New Roman"/>
        </w:rPr>
        <w:t xml:space="preserve">, que esteve na cidade no ano passado com o mesmo objetivo que retorno agora </w:t>
      </w:r>
      <w:r w:rsidR="00F76213" w:rsidRPr="00E25384">
        <w:rPr>
          <w:rFonts w:ascii="Times New Roman" w:hAnsi="Times New Roman" w:cs="Times New Roman"/>
        </w:rPr>
        <w:t>e depois</w:t>
      </w:r>
      <w:r w:rsidR="003643C2">
        <w:rPr>
          <w:rFonts w:ascii="Times New Roman" w:hAnsi="Times New Roman" w:cs="Times New Roman"/>
        </w:rPr>
        <w:t>,</w:t>
      </w:r>
      <w:r w:rsidR="00F76213" w:rsidRPr="00E25384">
        <w:rPr>
          <w:rFonts w:ascii="Times New Roman" w:hAnsi="Times New Roman" w:cs="Times New Roman"/>
        </w:rPr>
        <w:t xml:space="preserve"> para solicitar ajuda no orçamento com gastos na cidade</w:t>
      </w:r>
      <w:r w:rsidR="003643C2">
        <w:rPr>
          <w:rFonts w:ascii="Times New Roman" w:hAnsi="Times New Roman" w:cs="Times New Roman"/>
        </w:rPr>
        <w:t xml:space="preserve"> para minha pesquisa neste ano</w:t>
      </w:r>
      <w:r w:rsidR="00F76213" w:rsidRPr="00E25384">
        <w:rPr>
          <w:rFonts w:ascii="Times New Roman" w:hAnsi="Times New Roman" w:cs="Times New Roman"/>
        </w:rPr>
        <w:t xml:space="preserve">. E no final da conversa ela disse: </w:t>
      </w:r>
      <w:r w:rsidRPr="00E25384">
        <w:rPr>
          <w:rFonts w:ascii="Times New Roman" w:hAnsi="Times New Roman" w:cs="Times New Roman"/>
        </w:rPr>
        <w:t>- E</w:t>
      </w:r>
      <w:r w:rsidR="00F76213" w:rsidRPr="00E25384">
        <w:rPr>
          <w:rFonts w:ascii="Times New Roman" w:hAnsi="Times New Roman" w:cs="Times New Roman"/>
        </w:rPr>
        <w:t>stou curiosa para saber o que t</w:t>
      </w:r>
      <w:r w:rsidRPr="00E25384">
        <w:rPr>
          <w:rFonts w:ascii="Times New Roman" w:hAnsi="Times New Roman" w:cs="Times New Roman"/>
        </w:rPr>
        <w:t>anto t</w:t>
      </w:r>
      <w:r w:rsidR="00F76213" w:rsidRPr="00E25384">
        <w:rPr>
          <w:rFonts w:ascii="Times New Roman" w:hAnsi="Times New Roman" w:cs="Times New Roman"/>
        </w:rPr>
        <w:t xml:space="preserve">em </w:t>
      </w:r>
      <w:r w:rsidRPr="00E25384">
        <w:rPr>
          <w:rFonts w:ascii="Times New Roman" w:hAnsi="Times New Roman" w:cs="Times New Roman"/>
        </w:rPr>
        <w:t>em Ampé</w:t>
      </w:r>
      <w:r w:rsidR="00F76213" w:rsidRPr="00E25384">
        <w:rPr>
          <w:rFonts w:ascii="Times New Roman" w:hAnsi="Times New Roman" w:cs="Times New Roman"/>
        </w:rPr>
        <w:t>re para vocês pesquisarem</w:t>
      </w:r>
      <w:r w:rsidRPr="00E25384">
        <w:rPr>
          <w:rFonts w:ascii="Times New Roman" w:hAnsi="Times New Roman" w:cs="Times New Roman"/>
        </w:rPr>
        <w:t>!</w:t>
      </w:r>
    </w:p>
    <w:p w:rsidR="00847FBE" w:rsidRDefault="00F76213" w:rsidP="00847FBE">
      <w:pPr>
        <w:spacing w:after="0" w:line="360" w:lineRule="auto"/>
        <w:ind w:firstLine="708"/>
        <w:jc w:val="both"/>
        <w:rPr>
          <w:rFonts w:ascii="Times New Roman" w:hAnsi="Times New Roman" w:cs="Times New Roman"/>
        </w:rPr>
      </w:pPr>
      <w:r w:rsidRPr="00E25384">
        <w:rPr>
          <w:rFonts w:ascii="Times New Roman" w:hAnsi="Times New Roman" w:cs="Times New Roman"/>
        </w:rPr>
        <w:t>Quando falei sobre o que se tratava a pesquisa, elaimediatamente me respondeu que já</w:t>
      </w:r>
      <w:r w:rsidR="00481A58" w:rsidRPr="00E25384">
        <w:rPr>
          <w:rFonts w:ascii="Times New Roman" w:hAnsi="Times New Roman" w:cs="Times New Roman"/>
        </w:rPr>
        <w:t xml:space="preserve"> estava vendo a notí</w:t>
      </w:r>
      <w:r w:rsidR="00A1710B" w:rsidRPr="00E25384">
        <w:rPr>
          <w:rFonts w:ascii="Times New Roman" w:hAnsi="Times New Roman" w:cs="Times New Roman"/>
        </w:rPr>
        <w:t xml:space="preserve">cia no site, mas que a cidade é tão pequena que não imaginava que lá </w:t>
      </w:r>
      <w:r w:rsidR="00A1710B" w:rsidRPr="00E25384">
        <w:rPr>
          <w:rFonts w:ascii="Times New Roman" w:hAnsi="Times New Roman" w:cs="Times New Roman"/>
        </w:rPr>
        <w:lastRenderedPageBreak/>
        <w:t>houvesse algo tão interessante!</w:t>
      </w:r>
      <w:r w:rsidRPr="00E25384">
        <w:rPr>
          <w:rFonts w:ascii="Times New Roman" w:hAnsi="Times New Roman" w:cs="Times New Roman"/>
        </w:rPr>
        <w:t>Essas foram as primeira</w:t>
      </w:r>
      <w:r w:rsidR="00A1710B" w:rsidRPr="00E25384">
        <w:rPr>
          <w:rFonts w:ascii="Times New Roman" w:hAnsi="Times New Roman" w:cs="Times New Roman"/>
        </w:rPr>
        <w:t>s referê</w:t>
      </w:r>
      <w:r w:rsidRPr="00E25384">
        <w:rPr>
          <w:rFonts w:ascii="Times New Roman" w:hAnsi="Times New Roman" w:cs="Times New Roman"/>
        </w:rPr>
        <w:t>ncias que tive da</w:t>
      </w:r>
      <w:r w:rsidR="006E4F50" w:rsidRPr="00E25384">
        <w:rPr>
          <w:rFonts w:ascii="Times New Roman" w:hAnsi="Times New Roman" w:cs="Times New Roman"/>
        </w:rPr>
        <w:t xml:space="preserve"> cidade e da </w:t>
      </w:r>
      <w:r w:rsidRPr="00E25384">
        <w:rPr>
          <w:rFonts w:ascii="Times New Roman" w:hAnsi="Times New Roman" w:cs="Times New Roman"/>
        </w:rPr>
        <w:t>escola.</w:t>
      </w:r>
    </w:p>
    <w:p w:rsidR="00F76213" w:rsidRPr="00E25384" w:rsidRDefault="00F76213" w:rsidP="00847FBE">
      <w:pPr>
        <w:spacing w:after="0" w:line="360" w:lineRule="auto"/>
        <w:ind w:firstLine="708"/>
        <w:jc w:val="both"/>
        <w:rPr>
          <w:rFonts w:ascii="Times New Roman" w:hAnsi="Times New Roman" w:cs="Times New Roman"/>
        </w:rPr>
      </w:pPr>
      <w:r w:rsidRPr="00E25384">
        <w:rPr>
          <w:rFonts w:ascii="Times New Roman" w:hAnsi="Times New Roman" w:cs="Times New Roman"/>
        </w:rPr>
        <w:t xml:space="preserve">Quando pesquisei mais a fundo, compreendi a surpresa </w:t>
      </w:r>
      <w:r w:rsidR="00E25384" w:rsidRPr="00E25384">
        <w:rPr>
          <w:rFonts w:ascii="Times New Roman" w:hAnsi="Times New Roman" w:cs="Times New Roman"/>
        </w:rPr>
        <w:t xml:space="preserve">da primeira interlocutora da pesquisa, já que </w:t>
      </w:r>
      <w:r w:rsidRPr="00E25384">
        <w:rPr>
          <w:rFonts w:ascii="Times New Roman" w:hAnsi="Times New Roman" w:cs="Times New Roman"/>
        </w:rPr>
        <w:t>se trata de um</w:t>
      </w:r>
      <w:r w:rsidR="00A1710B" w:rsidRPr="00E25384">
        <w:rPr>
          <w:rFonts w:ascii="Times New Roman" w:hAnsi="Times New Roman" w:cs="Times New Roman"/>
        </w:rPr>
        <w:t xml:space="preserve"> município de 18439 habitantes, segundo dados do IBGE</w:t>
      </w:r>
      <w:r w:rsidR="006E4F50" w:rsidRPr="00E25384">
        <w:rPr>
          <w:rFonts w:ascii="Times New Roman" w:hAnsi="Times New Roman" w:cs="Times New Roman"/>
        </w:rPr>
        <w:t xml:space="preserve"> 2014</w:t>
      </w:r>
      <w:r w:rsidR="00A1710B" w:rsidRPr="00E25384">
        <w:rPr>
          <w:rFonts w:ascii="Times New Roman" w:hAnsi="Times New Roman" w:cs="Times New Roman"/>
        </w:rPr>
        <w:t>.</w:t>
      </w:r>
    </w:p>
    <w:p w:rsidR="00E25384" w:rsidRPr="00E25384" w:rsidRDefault="006E4F50" w:rsidP="00847FBE">
      <w:pPr>
        <w:spacing w:after="0" w:line="360" w:lineRule="auto"/>
        <w:ind w:firstLine="708"/>
        <w:jc w:val="both"/>
        <w:rPr>
          <w:rFonts w:ascii="Times New Roman" w:hAnsi="Times New Roman" w:cs="Times New Roman"/>
        </w:rPr>
      </w:pPr>
      <w:r w:rsidRPr="00E25384">
        <w:rPr>
          <w:rFonts w:ascii="Times New Roman" w:hAnsi="Times New Roman" w:cs="Times New Roman"/>
        </w:rPr>
        <w:t>No site da prefeitura encontra-se a seguinte apresentação sobre o município:O atual prefeito Hélio Manoel Alves é o 13º prefeito do município, eleito para exercer o cargo de 2013 a 2016. Ainda segundo o dados de 2010, quando o município contava com uma população de 17.308 pessoas, 66% viviam no meio urbano e 33% no meio rural. O município se caracteriza pelo dinamismo e diversidade econômica. O interior do município é composto por diversas comunidades de pequenos produtores, que produzem mais de 30 produtos diferentes, destacando-se a soja, o milho e o trigo. Em relação a criação de animais, destaca-se a produção de aves, bovinos de leite e corte. A parte urbana é composta por uma rede de produção, distribuição, comércio e serviços bastante</w:t>
      </w:r>
      <w:r w:rsidR="00E25384" w:rsidRPr="00E25384">
        <w:rPr>
          <w:rFonts w:ascii="Times New Roman" w:hAnsi="Times New Roman" w:cs="Times New Roman"/>
        </w:rPr>
        <w:t xml:space="preserve"> d</w:t>
      </w:r>
      <w:r w:rsidRPr="00E25384">
        <w:rPr>
          <w:rFonts w:ascii="Times New Roman" w:hAnsi="Times New Roman" w:cs="Times New Roman"/>
        </w:rPr>
        <w:t>iversificados</w:t>
      </w:r>
      <w:r w:rsidR="00E25384" w:rsidRPr="00E25384">
        <w:rPr>
          <w:rFonts w:ascii="Times New Roman" w:hAnsi="Times New Roman" w:cs="Times New Roman"/>
        </w:rPr>
        <w:t>.</w:t>
      </w:r>
    </w:p>
    <w:p w:rsidR="00E25384" w:rsidRPr="00E25384" w:rsidRDefault="006E4F50" w:rsidP="00E25384">
      <w:pPr>
        <w:spacing w:after="0" w:line="360" w:lineRule="auto"/>
        <w:ind w:firstLine="708"/>
        <w:jc w:val="both"/>
        <w:rPr>
          <w:rFonts w:ascii="Times New Roman" w:hAnsi="Times New Roman" w:cs="Times New Roman"/>
        </w:rPr>
      </w:pPr>
      <w:r w:rsidRPr="00E25384">
        <w:rPr>
          <w:rFonts w:ascii="Times New Roman" w:hAnsi="Times New Roman" w:cs="Times New Roman"/>
        </w:rPr>
        <w:t>A indústria ganha destaque na cidade, empregando um número significativo de trabalhadores, sendo responsável pelo reconhecimento de Ampére como cidade industrial dentro da região do sudoeste e mesmo em nível estadual e nacional.</w:t>
      </w:r>
      <w:r w:rsidR="00E25384" w:rsidRPr="00E25384">
        <w:rPr>
          <w:rFonts w:ascii="Times New Roman" w:hAnsi="Times New Roman" w:cs="Times New Roman"/>
        </w:rPr>
        <w:t xml:space="preserve"> (</w:t>
      </w:r>
      <w:hyperlink r:id="rId8" w:history="1">
        <w:r w:rsidR="00E25384" w:rsidRPr="00E25384">
          <w:rPr>
            <w:rStyle w:val="Hyperlink"/>
            <w:rFonts w:ascii="Times New Roman" w:hAnsi="Times New Roman" w:cs="Times New Roman"/>
            <w:color w:val="auto"/>
          </w:rPr>
          <w:t>http://www.ampere.pr.gov.br/sobre</w:t>
        </w:r>
      </w:hyperlink>
      <w:r w:rsidR="00E25384" w:rsidRPr="00E25384">
        <w:rPr>
          <w:rStyle w:val="Hyperlink"/>
          <w:rFonts w:ascii="Times New Roman" w:hAnsi="Times New Roman" w:cs="Times New Roman"/>
          <w:color w:val="auto"/>
        </w:rPr>
        <w:t>)</w:t>
      </w:r>
    </w:p>
    <w:p w:rsidR="00F76213" w:rsidRPr="00E25384" w:rsidRDefault="00A1710B" w:rsidP="00E25384">
      <w:pPr>
        <w:spacing w:after="0" w:line="360" w:lineRule="auto"/>
        <w:ind w:firstLine="708"/>
        <w:jc w:val="both"/>
        <w:rPr>
          <w:rFonts w:ascii="Times New Roman" w:hAnsi="Times New Roman" w:cs="Times New Roman"/>
        </w:rPr>
      </w:pPr>
      <w:r w:rsidRPr="00E25384">
        <w:rPr>
          <w:rFonts w:ascii="Times New Roman" w:hAnsi="Times New Roman" w:cs="Times New Roman"/>
        </w:rPr>
        <w:t>A</w:t>
      </w:r>
      <w:r w:rsidR="006E4F50" w:rsidRPr="00E25384">
        <w:rPr>
          <w:rFonts w:ascii="Times New Roman" w:hAnsi="Times New Roman" w:cs="Times New Roman"/>
        </w:rPr>
        <w:t>ssim</w:t>
      </w:r>
      <w:r w:rsidR="00E25384" w:rsidRPr="00E25384">
        <w:rPr>
          <w:rFonts w:ascii="Times New Roman" w:hAnsi="Times New Roman" w:cs="Times New Roman"/>
        </w:rPr>
        <w:t xml:space="preserve">, a cidade </w:t>
      </w:r>
      <w:r w:rsidRPr="00E25384">
        <w:rPr>
          <w:rFonts w:ascii="Times New Roman" w:hAnsi="Times New Roman" w:cs="Times New Roman"/>
        </w:rPr>
        <w:t>é</w:t>
      </w:r>
      <w:r w:rsidR="00F76213" w:rsidRPr="00E25384">
        <w:rPr>
          <w:rFonts w:ascii="Times New Roman" w:hAnsi="Times New Roman" w:cs="Times New Roman"/>
        </w:rPr>
        <w:t xml:space="preserve"> conhecida por abrigar ind</w:t>
      </w:r>
      <w:r w:rsidRPr="00E25384">
        <w:rPr>
          <w:rFonts w:ascii="Times New Roman" w:hAnsi="Times New Roman" w:cs="Times New Roman"/>
        </w:rPr>
        <w:t>ú</w:t>
      </w:r>
      <w:r w:rsidR="00F76213" w:rsidRPr="00E25384">
        <w:rPr>
          <w:rFonts w:ascii="Times New Roman" w:hAnsi="Times New Roman" w:cs="Times New Roman"/>
        </w:rPr>
        <w:t>strias, tanto que</w:t>
      </w:r>
      <w:r w:rsidR="00481A58" w:rsidRPr="00E25384">
        <w:rPr>
          <w:rFonts w:ascii="Times New Roman" w:hAnsi="Times New Roman" w:cs="Times New Roman"/>
        </w:rPr>
        <w:t xml:space="preserve">a sigla que dá nome ao colégio – </w:t>
      </w:r>
      <w:r w:rsidR="00F76213" w:rsidRPr="00E25384">
        <w:rPr>
          <w:rFonts w:ascii="Times New Roman" w:hAnsi="Times New Roman" w:cs="Times New Roman"/>
        </w:rPr>
        <w:t>Sesi</w:t>
      </w:r>
      <w:r w:rsidR="00481A58" w:rsidRPr="00E25384">
        <w:rPr>
          <w:rFonts w:ascii="Times New Roman" w:hAnsi="Times New Roman" w:cs="Times New Roman"/>
        </w:rPr>
        <w:t xml:space="preserve"> - significa Serviço Social da Indú</w:t>
      </w:r>
      <w:r w:rsidR="00F76213" w:rsidRPr="00E25384">
        <w:rPr>
          <w:rFonts w:ascii="Times New Roman" w:hAnsi="Times New Roman" w:cs="Times New Roman"/>
        </w:rPr>
        <w:t>stria, que trata-se de  uma das primeiras instituições privadas de prestação de serviços assistenciais construída com recursos e com a direção do empresariado.</w:t>
      </w:r>
    </w:p>
    <w:p w:rsidR="00E25384" w:rsidRPr="00E25384" w:rsidRDefault="00E25384" w:rsidP="00E25384">
      <w:pPr>
        <w:shd w:val="clear" w:color="auto" w:fill="FFFFFF"/>
        <w:spacing w:after="0" w:line="360" w:lineRule="auto"/>
        <w:jc w:val="both"/>
        <w:rPr>
          <w:rFonts w:ascii="Times New Roman" w:eastAsia="Times New Roman" w:hAnsi="Times New Roman" w:cs="Times New Roman"/>
          <w:lang w:eastAsia="pt-BR"/>
        </w:rPr>
      </w:pPr>
    </w:p>
    <w:p w:rsidR="00F76213" w:rsidRPr="003643C2" w:rsidRDefault="00F76213" w:rsidP="00E25384">
      <w:pPr>
        <w:shd w:val="clear" w:color="auto" w:fill="FFFFFF"/>
        <w:spacing w:after="0" w:line="360" w:lineRule="auto"/>
        <w:jc w:val="both"/>
        <w:rPr>
          <w:rFonts w:ascii="Times New Roman" w:eastAsia="Times New Roman" w:hAnsi="Times New Roman" w:cs="Times New Roman"/>
          <w:b/>
          <w:u w:val="single"/>
          <w:lang w:eastAsia="pt-BR"/>
        </w:rPr>
      </w:pPr>
      <w:r w:rsidRPr="003643C2">
        <w:rPr>
          <w:rFonts w:ascii="Times New Roman" w:eastAsia="Times New Roman" w:hAnsi="Times New Roman" w:cs="Times New Roman"/>
          <w:b/>
          <w:u w:val="single"/>
          <w:lang w:eastAsia="pt-BR"/>
        </w:rPr>
        <w:t>O </w:t>
      </w:r>
      <w:r w:rsidRPr="003643C2">
        <w:rPr>
          <w:rFonts w:ascii="Times New Roman" w:eastAsia="Times New Roman" w:hAnsi="Times New Roman" w:cs="Times New Roman"/>
          <w:b/>
          <w:bCs/>
          <w:u w:val="single"/>
          <w:lang w:eastAsia="pt-BR"/>
        </w:rPr>
        <w:t>Colégio Sesi</w:t>
      </w:r>
      <w:r w:rsidRPr="003643C2">
        <w:rPr>
          <w:rFonts w:ascii="Times New Roman" w:eastAsia="Times New Roman" w:hAnsi="Times New Roman" w:cs="Times New Roman"/>
          <w:b/>
          <w:u w:val="single"/>
          <w:lang w:eastAsia="pt-BR"/>
        </w:rPr>
        <w:t> </w:t>
      </w:r>
    </w:p>
    <w:p w:rsidR="00847FBE" w:rsidRDefault="00003050" w:rsidP="00847FBE">
      <w:pPr>
        <w:shd w:val="clear" w:color="auto" w:fill="FFFFFF"/>
        <w:spacing w:after="0" w:line="360" w:lineRule="auto"/>
        <w:ind w:firstLine="708"/>
        <w:jc w:val="both"/>
        <w:rPr>
          <w:rFonts w:ascii="Times New Roman" w:eastAsia="Times New Roman" w:hAnsi="Times New Roman" w:cs="Times New Roman"/>
          <w:lang w:eastAsia="pt-BR"/>
        </w:rPr>
      </w:pPr>
      <w:r w:rsidRPr="00E25384">
        <w:rPr>
          <w:rFonts w:ascii="Times New Roman" w:eastAsia="Times New Roman" w:hAnsi="Times New Roman" w:cs="Times New Roman"/>
          <w:lang w:eastAsia="pt-BR"/>
        </w:rPr>
        <w:t>O colégio faz parte de uma rede privada de ensino</w:t>
      </w:r>
      <w:r w:rsidR="00E25384" w:rsidRPr="00E25384">
        <w:rPr>
          <w:rFonts w:ascii="Times New Roman" w:eastAsia="Times New Roman" w:hAnsi="Times New Roman" w:cs="Times New Roman"/>
          <w:lang w:eastAsia="pt-BR"/>
        </w:rPr>
        <w:t>, com</w:t>
      </w:r>
      <w:r w:rsidRPr="00E25384">
        <w:rPr>
          <w:rFonts w:ascii="Times New Roman" w:eastAsia="Times New Roman" w:hAnsi="Times New Roman" w:cs="Times New Roman"/>
          <w:lang w:eastAsia="pt-BR"/>
        </w:rPr>
        <w:t xml:space="preserve"> site</w:t>
      </w:r>
      <w:r w:rsidR="00E25384" w:rsidRPr="00E25384">
        <w:rPr>
          <w:rFonts w:ascii="Times New Roman" w:eastAsia="Times New Roman" w:hAnsi="Times New Roman" w:cs="Times New Roman"/>
          <w:lang w:eastAsia="pt-BR"/>
        </w:rPr>
        <w:t xml:space="preserve"> próprio</w:t>
      </w:r>
      <w:r w:rsidRPr="00E25384">
        <w:rPr>
          <w:rFonts w:ascii="Times New Roman" w:eastAsia="Times New Roman" w:hAnsi="Times New Roman" w:cs="Times New Roman"/>
          <w:lang w:eastAsia="pt-BR"/>
        </w:rPr>
        <w:t xml:space="preserve">, </w:t>
      </w:r>
      <w:r w:rsidR="00E25384" w:rsidRPr="00E25384">
        <w:rPr>
          <w:rFonts w:ascii="Times New Roman" w:eastAsia="Times New Roman" w:hAnsi="Times New Roman" w:cs="Times New Roman"/>
          <w:lang w:eastAsia="pt-BR"/>
        </w:rPr>
        <w:t xml:space="preserve">onde </w:t>
      </w:r>
      <w:r w:rsidRPr="00E25384">
        <w:rPr>
          <w:rFonts w:ascii="Times New Roman" w:eastAsia="Times New Roman" w:hAnsi="Times New Roman" w:cs="Times New Roman"/>
          <w:lang w:eastAsia="pt-BR"/>
        </w:rPr>
        <w:t xml:space="preserve">é possível encontrar algumas informações interessantes, como o fato de ser a </w:t>
      </w:r>
      <w:r w:rsidR="00F76213" w:rsidRPr="00E25384">
        <w:rPr>
          <w:rFonts w:ascii="Times New Roman" w:eastAsia="Times New Roman" w:hAnsi="Times New Roman" w:cs="Times New Roman"/>
          <w:lang w:eastAsia="pt-BR"/>
        </w:rPr>
        <w:t>maior rede de </w:t>
      </w:r>
      <w:r w:rsidR="00F76213" w:rsidRPr="00E25384">
        <w:rPr>
          <w:rFonts w:ascii="Times New Roman" w:eastAsia="Times New Roman" w:hAnsi="Times New Roman" w:cs="Times New Roman"/>
          <w:bCs/>
          <w:lang w:eastAsia="pt-BR"/>
        </w:rPr>
        <w:t>Ensino Médio</w:t>
      </w:r>
      <w:r w:rsidR="00F76213" w:rsidRPr="00E25384">
        <w:rPr>
          <w:rFonts w:ascii="Times New Roman" w:eastAsia="Times New Roman" w:hAnsi="Times New Roman" w:cs="Times New Roman"/>
          <w:lang w:eastAsia="pt-BR"/>
        </w:rPr>
        <w:t> particular do Paraná, com </w:t>
      </w:r>
      <w:r w:rsidR="00F76213" w:rsidRPr="00E25384">
        <w:rPr>
          <w:rFonts w:ascii="Times New Roman" w:eastAsia="Times New Roman" w:hAnsi="Times New Roman" w:cs="Times New Roman"/>
          <w:bCs/>
          <w:lang w:eastAsia="pt-BR"/>
        </w:rPr>
        <w:t>53 </w:t>
      </w:r>
      <w:r w:rsidR="00F76213" w:rsidRPr="00E25384">
        <w:rPr>
          <w:rFonts w:ascii="Times New Roman" w:eastAsia="Times New Roman" w:hAnsi="Times New Roman" w:cs="Times New Roman"/>
          <w:lang w:eastAsia="pt-BR"/>
        </w:rPr>
        <w:t xml:space="preserve">unidades instaladas em diversas regiões do estado e mais </w:t>
      </w:r>
      <w:r w:rsidR="00F76213" w:rsidRPr="00E25384">
        <w:rPr>
          <w:rFonts w:ascii="Times New Roman" w:eastAsia="Times New Roman" w:hAnsi="Times New Roman" w:cs="Times New Roman"/>
          <w:lang w:eastAsia="pt-BR"/>
        </w:rPr>
        <w:lastRenderedPageBreak/>
        <w:t>de </w:t>
      </w:r>
      <w:r w:rsidR="00F76213" w:rsidRPr="00E25384">
        <w:rPr>
          <w:rFonts w:ascii="Times New Roman" w:eastAsia="Times New Roman" w:hAnsi="Times New Roman" w:cs="Times New Roman"/>
          <w:bCs/>
          <w:lang w:eastAsia="pt-BR"/>
        </w:rPr>
        <w:t>14</w:t>
      </w:r>
      <w:r w:rsidR="00F76213" w:rsidRPr="00E25384">
        <w:rPr>
          <w:rFonts w:ascii="Times New Roman" w:eastAsia="Times New Roman" w:hAnsi="Times New Roman" w:cs="Times New Roman"/>
          <w:lang w:eastAsia="pt-BR"/>
        </w:rPr>
        <w:t> mil alunos. Entre elas, há o </w:t>
      </w:r>
      <w:r w:rsidR="00F76213" w:rsidRPr="00E25384">
        <w:rPr>
          <w:rFonts w:ascii="Times New Roman" w:eastAsia="Times New Roman" w:hAnsi="Times New Roman" w:cs="Times New Roman"/>
          <w:bCs/>
          <w:lang w:eastAsia="pt-BR"/>
        </w:rPr>
        <w:t>Colégio Sesi</w:t>
      </w:r>
      <w:r w:rsidR="00F76213" w:rsidRPr="00E25384">
        <w:rPr>
          <w:rFonts w:ascii="Times New Roman" w:eastAsia="Times New Roman" w:hAnsi="Times New Roman" w:cs="Times New Roman"/>
          <w:lang w:eastAsia="pt-BR"/>
        </w:rPr>
        <w:t> </w:t>
      </w:r>
      <w:r w:rsidR="00F76213" w:rsidRPr="00E25384">
        <w:rPr>
          <w:rFonts w:ascii="Times New Roman" w:eastAsia="Times New Roman" w:hAnsi="Times New Roman" w:cs="Times New Roman"/>
          <w:bCs/>
          <w:lang w:eastAsia="pt-BR"/>
        </w:rPr>
        <w:t>Internacional</w:t>
      </w:r>
      <w:r w:rsidR="00F76213" w:rsidRPr="00E25384">
        <w:rPr>
          <w:rFonts w:ascii="Times New Roman" w:eastAsia="Times New Roman" w:hAnsi="Times New Roman" w:cs="Times New Roman"/>
          <w:lang w:eastAsia="pt-BR"/>
        </w:rPr>
        <w:t>, que alia o método diferenciado de educação do Colégio Sesi ao ensino bilíngue.</w:t>
      </w:r>
      <w:r w:rsidRPr="00E25384">
        <w:rPr>
          <w:rFonts w:ascii="Times New Roman" w:eastAsia="Times New Roman" w:hAnsi="Times New Roman" w:cs="Times New Roman"/>
          <w:lang w:eastAsia="pt-BR"/>
        </w:rPr>
        <w:t xml:space="preserve"> O colégio foi criado em </w:t>
      </w:r>
      <w:r w:rsidR="00F76213" w:rsidRPr="00E25384">
        <w:rPr>
          <w:rFonts w:ascii="Times New Roman" w:eastAsia="Times New Roman" w:hAnsi="Times New Roman" w:cs="Times New Roman"/>
          <w:lang w:eastAsia="pt-BR"/>
        </w:rPr>
        <w:t>2005, como iniciativa do Serviço Social da Indústria (Sesi)</w:t>
      </w:r>
      <w:r w:rsidRPr="00E25384">
        <w:rPr>
          <w:rFonts w:ascii="Times New Roman" w:eastAsia="Times New Roman" w:hAnsi="Times New Roman" w:cs="Times New Roman"/>
          <w:lang w:eastAsia="pt-BR"/>
        </w:rPr>
        <w:t xml:space="preserve"> e </w:t>
      </w:r>
      <w:r w:rsidR="00F76213" w:rsidRPr="00E25384">
        <w:rPr>
          <w:rFonts w:ascii="Times New Roman" w:eastAsia="Times New Roman" w:hAnsi="Times New Roman" w:cs="Times New Roman"/>
          <w:lang w:eastAsia="pt-BR"/>
        </w:rPr>
        <w:t>tem o objetivo de cooperar com o desenvolvimento social e humano através da oferta do Ensino Médio, aliando </w:t>
      </w:r>
      <w:r w:rsidR="00F76213" w:rsidRPr="00E25384">
        <w:rPr>
          <w:rFonts w:ascii="Times New Roman" w:eastAsia="Times New Roman" w:hAnsi="Times New Roman" w:cs="Times New Roman"/>
          <w:bCs/>
          <w:lang w:eastAsia="pt-BR"/>
        </w:rPr>
        <w:t>educação</w:t>
      </w:r>
      <w:r w:rsidR="00F76213" w:rsidRPr="00E25384">
        <w:rPr>
          <w:rFonts w:ascii="Times New Roman" w:eastAsia="Times New Roman" w:hAnsi="Times New Roman" w:cs="Times New Roman"/>
          <w:lang w:eastAsia="pt-BR"/>
        </w:rPr>
        <w:t>, </w:t>
      </w:r>
      <w:r w:rsidR="00F76213" w:rsidRPr="00E25384">
        <w:rPr>
          <w:rFonts w:ascii="Times New Roman" w:eastAsia="Times New Roman" w:hAnsi="Times New Roman" w:cs="Times New Roman"/>
          <w:bCs/>
          <w:lang w:eastAsia="pt-BR"/>
        </w:rPr>
        <w:t>tecnologia</w:t>
      </w:r>
      <w:r w:rsidR="00F76213" w:rsidRPr="00E25384">
        <w:rPr>
          <w:rFonts w:ascii="Times New Roman" w:eastAsia="Times New Roman" w:hAnsi="Times New Roman" w:cs="Times New Roman"/>
          <w:lang w:eastAsia="pt-BR"/>
        </w:rPr>
        <w:t> e </w:t>
      </w:r>
      <w:r w:rsidR="00F76213" w:rsidRPr="00E25384">
        <w:rPr>
          <w:rFonts w:ascii="Times New Roman" w:eastAsia="Times New Roman" w:hAnsi="Times New Roman" w:cs="Times New Roman"/>
          <w:bCs/>
          <w:lang w:eastAsia="pt-BR"/>
        </w:rPr>
        <w:t>inovação</w:t>
      </w:r>
      <w:r w:rsidR="00F76213" w:rsidRPr="00E25384">
        <w:rPr>
          <w:rFonts w:ascii="Times New Roman" w:eastAsia="Times New Roman" w:hAnsi="Times New Roman" w:cs="Times New Roman"/>
          <w:lang w:eastAsia="pt-BR"/>
        </w:rPr>
        <w:t> por meio dos </w:t>
      </w:r>
      <w:r w:rsidR="00F76213" w:rsidRPr="00E25384">
        <w:rPr>
          <w:rFonts w:ascii="Times New Roman" w:eastAsia="Times New Roman" w:hAnsi="Times New Roman" w:cs="Times New Roman"/>
          <w:bCs/>
          <w:lang w:eastAsia="pt-BR"/>
        </w:rPr>
        <w:t>valores</w:t>
      </w:r>
      <w:r w:rsidR="00F76213" w:rsidRPr="00E25384">
        <w:rPr>
          <w:rFonts w:ascii="Times New Roman" w:eastAsia="Times New Roman" w:hAnsi="Times New Roman" w:cs="Times New Roman"/>
          <w:lang w:eastAsia="pt-BR"/>
        </w:rPr>
        <w:t xml:space="preserve"> presentes em nossa </w:t>
      </w:r>
      <w:r w:rsidR="00F76213" w:rsidRPr="00E25384">
        <w:rPr>
          <w:rFonts w:ascii="Times New Roman" w:eastAsia="Times New Roman" w:hAnsi="Times New Roman" w:cs="Times New Roman"/>
          <w:bCs/>
          <w:lang w:eastAsia="pt-BR"/>
        </w:rPr>
        <w:t>metodologia inovadora</w:t>
      </w:r>
      <w:r w:rsidR="00F76213" w:rsidRPr="00E25384">
        <w:rPr>
          <w:rFonts w:ascii="Times New Roman" w:eastAsia="Times New Roman" w:hAnsi="Times New Roman" w:cs="Times New Roman"/>
          <w:lang w:eastAsia="pt-BR"/>
        </w:rPr>
        <w:t>. </w:t>
      </w:r>
    </w:p>
    <w:p w:rsidR="00847FBE" w:rsidRDefault="00F76213" w:rsidP="00847FBE">
      <w:pPr>
        <w:shd w:val="clear" w:color="auto" w:fill="FFFFFF"/>
        <w:spacing w:after="0" w:line="360" w:lineRule="auto"/>
        <w:ind w:firstLine="708"/>
        <w:jc w:val="both"/>
        <w:rPr>
          <w:rFonts w:ascii="Times New Roman" w:eastAsia="Times New Roman" w:hAnsi="Times New Roman" w:cs="Times New Roman"/>
          <w:lang w:eastAsia="pt-BR"/>
        </w:rPr>
      </w:pPr>
      <w:r w:rsidRPr="00E25384">
        <w:rPr>
          <w:rFonts w:ascii="Times New Roman" w:eastAsia="Times New Roman" w:hAnsi="Times New Roman" w:cs="Times New Roman"/>
          <w:lang w:eastAsia="pt-BR"/>
        </w:rPr>
        <w:t>Como parte do Sistema Indústria, beneficia os filhos de industriários, ao oportunizar o acesso a uma </w:t>
      </w:r>
      <w:r w:rsidRPr="00E25384">
        <w:rPr>
          <w:rFonts w:ascii="Times New Roman" w:eastAsia="Times New Roman" w:hAnsi="Times New Roman" w:cs="Times New Roman"/>
          <w:bCs/>
          <w:lang w:eastAsia="pt-BR"/>
        </w:rPr>
        <w:t>educação de qualidade</w:t>
      </w:r>
      <w:r w:rsidRPr="00E25384">
        <w:rPr>
          <w:rFonts w:ascii="Times New Roman" w:eastAsia="Times New Roman" w:hAnsi="Times New Roman" w:cs="Times New Roman"/>
          <w:lang w:eastAsia="pt-BR"/>
        </w:rPr>
        <w:t>, e a comunidade em geral, ao criar condições ideais para que o aluno vivencie, na prática, situações similares àquelas que vai encontrar na vida real e no mundo do trabalho.</w:t>
      </w:r>
    </w:p>
    <w:p w:rsidR="00847FBE" w:rsidRDefault="00F76213" w:rsidP="00847FBE">
      <w:pPr>
        <w:shd w:val="clear" w:color="auto" w:fill="FFFFFF"/>
        <w:spacing w:after="0" w:line="360" w:lineRule="auto"/>
        <w:ind w:firstLine="708"/>
        <w:jc w:val="both"/>
        <w:rPr>
          <w:rFonts w:ascii="Times New Roman" w:hAnsi="Times New Roman" w:cs="Times New Roman"/>
        </w:rPr>
      </w:pPr>
      <w:r w:rsidRPr="00E25384">
        <w:rPr>
          <w:rFonts w:ascii="Times New Roman" w:hAnsi="Times New Roman" w:cs="Times New Roman"/>
        </w:rPr>
        <w:t>O colégio SESI é assim destinado Filhos de trabalhadores das indústrias e comunidade para todas as</w:t>
      </w:r>
      <w:r w:rsidR="00003050" w:rsidRPr="00E25384">
        <w:rPr>
          <w:rFonts w:ascii="Times New Roman" w:hAnsi="Times New Roman" w:cs="Times New Roman"/>
        </w:rPr>
        <w:t xml:space="preserve"> séries do Ensino Médio Regular, sendo que oferece bolsas de estudos para alunos da comunidade que não tem condições para pagar o valor integral da mensalidade. </w:t>
      </w:r>
    </w:p>
    <w:p w:rsidR="00F76213" w:rsidRPr="00E25384" w:rsidRDefault="00F76213" w:rsidP="00847FBE">
      <w:pPr>
        <w:shd w:val="clear" w:color="auto" w:fill="FFFFFF"/>
        <w:spacing w:after="0" w:line="360" w:lineRule="auto"/>
        <w:ind w:firstLine="708"/>
        <w:jc w:val="both"/>
        <w:rPr>
          <w:rFonts w:ascii="Times New Roman" w:eastAsia="Times New Roman" w:hAnsi="Times New Roman" w:cs="Times New Roman"/>
          <w:lang w:eastAsia="pt-BR"/>
        </w:rPr>
      </w:pPr>
      <w:r w:rsidRPr="00E25384">
        <w:rPr>
          <w:rFonts w:ascii="Times New Roman" w:eastAsia="Times New Roman" w:hAnsi="Times New Roman" w:cs="Times New Roman"/>
          <w:lang w:eastAsia="pt-BR"/>
        </w:rPr>
        <w:t>O Colégio Sesi</w:t>
      </w:r>
      <w:r w:rsidR="00003050" w:rsidRPr="00E25384">
        <w:rPr>
          <w:rFonts w:ascii="Times New Roman" w:eastAsia="Times New Roman" w:hAnsi="Times New Roman" w:cs="Times New Roman"/>
          <w:lang w:eastAsia="pt-BR"/>
        </w:rPr>
        <w:t xml:space="preserve">afirma que </w:t>
      </w:r>
      <w:r w:rsidRPr="00E25384">
        <w:rPr>
          <w:rFonts w:ascii="Times New Roman" w:eastAsia="Times New Roman" w:hAnsi="Times New Roman" w:cs="Times New Roman"/>
          <w:lang w:eastAsia="pt-BR"/>
        </w:rPr>
        <w:t>prepara profissionais aprimorados para as indústrias</w:t>
      </w:r>
      <w:r w:rsidR="00003050" w:rsidRPr="00E25384">
        <w:rPr>
          <w:rFonts w:ascii="Times New Roman" w:eastAsia="Times New Roman" w:hAnsi="Times New Roman" w:cs="Times New Roman"/>
          <w:lang w:eastAsia="pt-BR"/>
        </w:rPr>
        <w:t>, aplicando uma metodologia considerada</w:t>
      </w:r>
      <w:r w:rsidRPr="00E25384">
        <w:rPr>
          <w:rFonts w:ascii="Times New Roman" w:eastAsia="Times New Roman" w:hAnsi="Times New Roman" w:cs="Times New Roman"/>
          <w:lang w:eastAsia="pt-BR"/>
        </w:rPr>
        <w:t xml:space="preserve"> inovadora, </w:t>
      </w:r>
      <w:r w:rsidR="00003050" w:rsidRPr="00E25384">
        <w:rPr>
          <w:rFonts w:ascii="Times New Roman" w:eastAsia="Times New Roman" w:hAnsi="Times New Roman" w:cs="Times New Roman"/>
          <w:lang w:eastAsia="pt-BR"/>
        </w:rPr>
        <w:t xml:space="preserve">pois busca ressaltar </w:t>
      </w:r>
      <w:r w:rsidRPr="00E25384">
        <w:rPr>
          <w:rFonts w:ascii="Times New Roman" w:eastAsia="Times New Roman" w:hAnsi="Times New Roman" w:cs="Times New Roman"/>
          <w:lang w:eastAsia="pt-BR"/>
        </w:rPr>
        <w:t xml:space="preserve">o desenvolvimento de competências técnicas, </w:t>
      </w:r>
      <w:r w:rsidR="00003050" w:rsidRPr="00E25384">
        <w:rPr>
          <w:rFonts w:ascii="Times New Roman" w:eastAsia="Times New Roman" w:hAnsi="Times New Roman" w:cs="Times New Roman"/>
          <w:lang w:eastAsia="pt-BR"/>
        </w:rPr>
        <w:t xml:space="preserve">bem como a </w:t>
      </w:r>
      <w:r w:rsidRPr="00E25384">
        <w:rPr>
          <w:rFonts w:ascii="Times New Roman" w:eastAsia="Times New Roman" w:hAnsi="Times New Roman" w:cs="Times New Roman"/>
          <w:lang w:eastAsia="pt-BR"/>
        </w:rPr>
        <w:t xml:space="preserve">formação </w:t>
      </w:r>
      <w:r w:rsidR="00003050" w:rsidRPr="00E25384">
        <w:rPr>
          <w:rFonts w:ascii="Times New Roman" w:eastAsia="Times New Roman" w:hAnsi="Times New Roman" w:cs="Times New Roman"/>
          <w:lang w:eastAsia="pt-BR"/>
        </w:rPr>
        <w:t xml:space="preserve">plena do jovem como cidadão e a sua </w:t>
      </w:r>
      <w:r w:rsidRPr="00E25384">
        <w:rPr>
          <w:rFonts w:ascii="Times New Roman" w:eastAsia="Times New Roman" w:hAnsi="Times New Roman" w:cs="Times New Roman"/>
          <w:lang w:eastAsia="pt-BR"/>
        </w:rPr>
        <w:t xml:space="preserve">iniciação </w:t>
      </w:r>
      <w:r w:rsidR="00003050" w:rsidRPr="00E25384">
        <w:rPr>
          <w:rFonts w:ascii="Times New Roman" w:eastAsia="Times New Roman" w:hAnsi="Times New Roman" w:cs="Times New Roman"/>
          <w:lang w:eastAsia="pt-BR"/>
        </w:rPr>
        <w:t>n</w:t>
      </w:r>
      <w:r w:rsidRPr="00E25384">
        <w:rPr>
          <w:rFonts w:ascii="Times New Roman" w:eastAsia="Times New Roman" w:hAnsi="Times New Roman" w:cs="Times New Roman"/>
          <w:lang w:eastAsia="pt-BR"/>
        </w:rPr>
        <w:t>o empreendedorismo. Por meio de uma parceria com o SENAI Paraná, o jovem pode escolher o curso profissionalizante que corresponde às suas aptidões e cursá-lo de forma concomitante.</w:t>
      </w:r>
    </w:p>
    <w:p w:rsidR="00847FBE" w:rsidRDefault="00003050" w:rsidP="00847FBE">
      <w:pPr>
        <w:shd w:val="clear" w:color="auto" w:fill="FFFFFF"/>
        <w:spacing w:after="0" w:line="360" w:lineRule="auto"/>
        <w:jc w:val="both"/>
        <w:rPr>
          <w:rFonts w:ascii="Times New Roman" w:eastAsia="Times New Roman" w:hAnsi="Times New Roman" w:cs="Times New Roman"/>
          <w:lang w:eastAsia="pt-BR"/>
        </w:rPr>
      </w:pPr>
      <w:r w:rsidRPr="00E25384">
        <w:rPr>
          <w:rFonts w:ascii="Times New Roman" w:eastAsia="Times New Roman" w:hAnsi="Times New Roman" w:cs="Times New Roman"/>
          <w:bCs/>
          <w:lang w:eastAsia="pt-BR"/>
        </w:rPr>
        <w:t>Segundo a descrição do site, os objetivos traçados apresentam alguns benefícios, como oferecer a p</w:t>
      </w:r>
      <w:r w:rsidR="00F76213" w:rsidRPr="00E25384">
        <w:rPr>
          <w:rFonts w:ascii="Times New Roman" w:eastAsia="Times New Roman" w:hAnsi="Times New Roman" w:cs="Times New Roman"/>
          <w:lang w:eastAsia="pt-BR"/>
        </w:rPr>
        <w:t>ossibilidade de realizar Cursos Técnicos Profissionalizantes /Senai- Concomitante ao Ensino Médio</w:t>
      </w:r>
      <w:r w:rsidRPr="00E25384">
        <w:rPr>
          <w:rFonts w:ascii="Times New Roman" w:eastAsia="Times New Roman" w:hAnsi="Times New Roman" w:cs="Times New Roman"/>
          <w:lang w:eastAsia="pt-BR"/>
        </w:rPr>
        <w:t>, apresentar uma g</w:t>
      </w:r>
      <w:r w:rsidR="00F76213" w:rsidRPr="00E25384">
        <w:rPr>
          <w:rFonts w:ascii="Times New Roman" w:eastAsia="Times New Roman" w:hAnsi="Times New Roman" w:cs="Times New Roman"/>
          <w:lang w:eastAsia="pt-BR"/>
        </w:rPr>
        <w:t>rade curricular que capacita o aluno para prestar o vestibular ou realizar um curso técnico no SENAI ou em outra instituição</w:t>
      </w:r>
      <w:r w:rsidRPr="00E25384">
        <w:rPr>
          <w:rFonts w:ascii="Times New Roman" w:eastAsia="Times New Roman" w:hAnsi="Times New Roman" w:cs="Times New Roman"/>
          <w:lang w:eastAsia="pt-BR"/>
        </w:rPr>
        <w:t xml:space="preserve">, utilizar uma </w:t>
      </w:r>
      <w:r w:rsidR="00F76213" w:rsidRPr="00E25384">
        <w:rPr>
          <w:rFonts w:ascii="Times New Roman" w:eastAsia="Times New Roman" w:hAnsi="Times New Roman" w:cs="Times New Roman"/>
          <w:lang w:eastAsia="pt-BR"/>
        </w:rPr>
        <w:t>Metodologia de Ensino inovadora que permite a pesquisa, o trabalho e a convivência em equipes</w:t>
      </w:r>
      <w:r w:rsidRPr="00E25384">
        <w:rPr>
          <w:rFonts w:ascii="Times New Roman" w:eastAsia="Times New Roman" w:hAnsi="Times New Roman" w:cs="Times New Roman"/>
          <w:lang w:eastAsia="pt-BR"/>
        </w:rPr>
        <w:t>.</w:t>
      </w:r>
      <w:r w:rsidR="00847FBE">
        <w:rPr>
          <w:rFonts w:ascii="Times New Roman" w:eastAsia="Times New Roman" w:hAnsi="Times New Roman" w:cs="Times New Roman"/>
          <w:lang w:eastAsia="pt-BR"/>
        </w:rPr>
        <w:t xml:space="preserve"> A</w:t>
      </w:r>
      <w:r w:rsidR="004768F6" w:rsidRPr="00E25384">
        <w:rPr>
          <w:rFonts w:ascii="Times New Roman" w:eastAsia="Times New Roman" w:hAnsi="Times New Roman" w:cs="Times New Roman"/>
          <w:lang w:eastAsia="pt-BR"/>
        </w:rPr>
        <w:t>lém deste</w:t>
      </w:r>
      <w:r w:rsidRPr="00E25384">
        <w:rPr>
          <w:rFonts w:ascii="Times New Roman" w:eastAsia="Times New Roman" w:hAnsi="Times New Roman" w:cs="Times New Roman"/>
          <w:lang w:eastAsia="pt-BR"/>
        </w:rPr>
        <w:t xml:space="preserve">s benefícios, o colégio ainda promove as chamadas </w:t>
      </w:r>
      <w:r w:rsidR="00F76213" w:rsidRPr="00E25384">
        <w:rPr>
          <w:rFonts w:ascii="Times New Roman" w:eastAsia="Times New Roman" w:hAnsi="Times New Roman" w:cs="Times New Roman"/>
          <w:lang w:eastAsia="pt-BR"/>
        </w:rPr>
        <w:t>Ações de Empreendedorismo</w:t>
      </w:r>
      <w:r w:rsidRPr="00E25384">
        <w:rPr>
          <w:rFonts w:ascii="Times New Roman" w:eastAsia="Times New Roman" w:hAnsi="Times New Roman" w:cs="Times New Roman"/>
          <w:lang w:eastAsia="pt-BR"/>
        </w:rPr>
        <w:t xml:space="preserve">, que são </w:t>
      </w:r>
      <w:r w:rsidR="00F76213" w:rsidRPr="00E25384">
        <w:rPr>
          <w:rFonts w:ascii="Times New Roman" w:eastAsia="Times New Roman" w:hAnsi="Times New Roman" w:cs="Times New Roman"/>
          <w:lang w:eastAsia="pt-BR"/>
        </w:rPr>
        <w:t>cursos específicos para cada série em parceria com a JúniorAchievement, tais como: economia pessoal, bancos em ação e mini-empresa</w:t>
      </w:r>
      <w:r w:rsidR="004768F6" w:rsidRPr="00E25384">
        <w:rPr>
          <w:rFonts w:ascii="Times New Roman" w:eastAsia="Times New Roman" w:hAnsi="Times New Roman" w:cs="Times New Roman"/>
          <w:lang w:eastAsia="pt-BR"/>
        </w:rPr>
        <w:t>, com  a p</w:t>
      </w:r>
      <w:r w:rsidR="00F76213" w:rsidRPr="00E25384">
        <w:rPr>
          <w:rFonts w:ascii="Times New Roman" w:eastAsia="Times New Roman" w:hAnsi="Times New Roman" w:cs="Times New Roman"/>
          <w:lang w:eastAsia="pt-BR"/>
        </w:rPr>
        <w:t>ossibilidade de desenvolv</w:t>
      </w:r>
      <w:r w:rsidR="004768F6" w:rsidRPr="00E25384">
        <w:rPr>
          <w:rFonts w:ascii="Times New Roman" w:eastAsia="Times New Roman" w:hAnsi="Times New Roman" w:cs="Times New Roman"/>
          <w:lang w:eastAsia="pt-BR"/>
        </w:rPr>
        <w:t xml:space="preserve">imento de </w:t>
      </w:r>
      <w:r w:rsidR="00F76213" w:rsidRPr="00E25384">
        <w:rPr>
          <w:rFonts w:ascii="Times New Roman" w:eastAsia="Times New Roman" w:hAnsi="Times New Roman" w:cs="Times New Roman"/>
          <w:lang w:eastAsia="pt-BR"/>
        </w:rPr>
        <w:t>Projetos Inovadores</w:t>
      </w:r>
      <w:r w:rsidR="004768F6" w:rsidRPr="00E25384">
        <w:rPr>
          <w:rFonts w:ascii="Times New Roman" w:eastAsia="Times New Roman" w:hAnsi="Times New Roman" w:cs="Times New Roman"/>
          <w:lang w:eastAsia="pt-BR"/>
        </w:rPr>
        <w:t xml:space="preserve">. </w:t>
      </w:r>
    </w:p>
    <w:p w:rsidR="00F76213" w:rsidRPr="00E25384" w:rsidRDefault="004768F6" w:rsidP="00847FBE">
      <w:pPr>
        <w:shd w:val="clear" w:color="auto" w:fill="FFFFFF"/>
        <w:spacing w:after="0" w:line="360" w:lineRule="auto"/>
        <w:ind w:firstLine="708"/>
        <w:jc w:val="both"/>
        <w:rPr>
          <w:rFonts w:ascii="Times New Roman" w:hAnsi="Times New Roman" w:cs="Times New Roman"/>
        </w:rPr>
      </w:pPr>
      <w:r w:rsidRPr="00E25384">
        <w:rPr>
          <w:rFonts w:ascii="Times New Roman" w:hAnsi="Times New Roman" w:cs="Times New Roman"/>
        </w:rPr>
        <w:lastRenderedPageBreak/>
        <w:t xml:space="preserve">Segundo os próprios gestores que apresentaram o colégio, bem como a descrição do site, isso tudo se deve à metodologia aplicada no dia a dia, com aulas </w:t>
      </w:r>
      <w:r w:rsidR="00F76213" w:rsidRPr="00E25384">
        <w:rPr>
          <w:rFonts w:ascii="Times New Roman" w:hAnsi="Times New Roman" w:cs="Times New Roman"/>
        </w:rPr>
        <w:t xml:space="preserve">baseadas </w:t>
      </w:r>
      <w:r w:rsidRPr="00E25384">
        <w:rPr>
          <w:rFonts w:ascii="Times New Roman" w:hAnsi="Times New Roman" w:cs="Times New Roman"/>
        </w:rPr>
        <w:t>em</w:t>
      </w:r>
      <w:r w:rsidR="00F76213" w:rsidRPr="00E25384">
        <w:rPr>
          <w:rFonts w:ascii="Times New Roman" w:hAnsi="Times New Roman" w:cs="Times New Roman"/>
        </w:rPr>
        <w:t xml:space="preserve"> Oficinas de Aprendizagem, em que os alunos se reúnem em equipes para solucionar desafios propostos pelo </w:t>
      </w:r>
      <w:r w:rsidR="00003050" w:rsidRPr="00E25384">
        <w:rPr>
          <w:rFonts w:ascii="Times New Roman" w:hAnsi="Times New Roman" w:cs="Times New Roman"/>
        </w:rPr>
        <w:t xml:space="preserve">projeto desenvolvido em conjunto pelos </w:t>
      </w:r>
      <w:r w:rsidR="00F76213" w:rsidRPr="00E25384">
        <w:rPr>
          <w:rFonts w:ascii="Times New Roman" w:hAnsi="Times New Roman" w:cs="Times New Roman"/>
        </w:rPr>
        <w:t>professor</w:t>
      </w:r>
      <w:r w:rsidR="00003050" w:rsidRPr="00E25384">
        <w:rPr>
          <w:rFonts w:ascii="Times New Roman" w:hAnsi="Times New Roman" w:cs="Times New Roman"/>
        </w:rPr>
        <w:t>es da unidade</w:t>
      </w:r>
      <w:r w:rsidR="00F76213" w:rsidRPr="00E25384">
        <w:rPr>
          <w:rFonts w:ascii="Times New Roman" w:hAnsi="Times New Roman" w:cs="Times New Roman"/>
        </w:rPr>
        <w:t>, promovendo a integração das disciplinas, a autonomia, a criatividade e o trabalho em equipe.</w:t>
      </w:r>
    </w:p>
    <w:p w:rsidR="00847FBE" w:rsidRDefault="00F76213" w:rsidP="00847FBE">
      <w:pPr>
        <w:spacing w:after="0" w:line="360" w:lineRule="auto"/>
        <w:ind w:firstLine="708"/>
        <w:jc w:val="both"/>
        <w:rPr>
          <w:rFonts w:ascii="Times New Roman" w:hAnsi="Times New Roman" w:cs="Times New Roman"/>
        </w:rPr>
      </w:pPr>
      <w:r w:rsidRPr="00E25384">
        <w:rPr>
          <w:rFonts w:ascii="Times New Roman" w:hAnsi="Times New Roman" w:cs="Times New Roman"/>
        </w:rPr>
        <w:t xml:space="preserve">As disciplinas são integradas, e nas Oficinas de Aprendizagem, os alunos sentam em mesas redondas com a sua equipe, para solucionar os desafios propostos pelo professor. Estimulando a postura investigativa, o trabalho em equipe  e principalmente a integração de </w:t>
      </w:r>
      <w:bookmarkStart w:id="0" w:name="_GoBack"/>
      <w:bookmarkEnd w:id="0"/>
      <w:r w:rsidRPr="00E25384">
        <w:rPr>
          <w:rFonts w:ascii="Times New Roman" w:hAnsi="Times New Roman" w:cs="Times New Roman"/>
        </w:rPr>
        <w:t>todas as disciplina</w:t>
      </w:r>
      <w:r w:rsidR="00847FBE">
        <w:rPr>
          <w:rFonts w:ascii="Times New Roman" w:hAnsi="Times New Roman" w:cs="Times New Roman"/>
        </w:rPr>
        <w:t xml:space="preserve">s. </w:t>
      </w:r>
      <w:r w:rsidRPr="00E25384">
        <w:rPr>
          <w:rFonts w:ascii="Times New Roman" w:hAnsi="Times New Roman" w:cs="Times New Roman"/>
        </w:rPr>
        <w:t xml:space="preserve">A autonomia e a criatividade são estimuladas, </w:t>
      </w:r>
      <w:r w:rsidR="006E4F50" w:rsidRPr="00E25384">
        <w:rPr>
          <w:rFonts w:ascii="Times New Roman" w:hAnsi="Times New Roman" w:cs="Times New Roman"/>
        </w:rPr>
        <w:t>e assim</w:t>
      </w:r>
      <w:r w:rsidRPr="00E25384">
        <w:rPr>
          <w:rFonts w:ascii="Times New Roman" w:hAnsi="Times New Roman" w:cs="Times New Roman"/>
        </w:rPr>
        <w:t xml:space="preserve"> os alunos </w:t>
      </w:r>
      <w:r w:rsidR="00847FBE">
        <w:rPr>
          <w:rFonts w:ascii="Times New Roman" w:hAnsi="Times New Roman" w:cs="Times New Roman"/>
        </w:rPr>
        <w:t xml:space="preserve">passam </w:t>
      </w:r>
      <w:r w:rsidRPr="00E25384">
        <w:rPr>
          <w:rFonts w:ascii="Times New Roman" w:hAnsi="Times New Roman" w:cs="Times New Roman"/>
        </w:rPr>
        <w:t>a ter mais autonomia em relação aos seus estudos, fazendo com que eles tenham prazer em aprender e se tornem mais comprometidos com os estudos. Outra característica é a facilidade em expressar suas ideias de maneira criativa e dinâmica.</w:t>
      </w:r>
    </w:p>
    <w:p w:rsidR="00847FBE" w:rsidRDefault="004768F6" w:rsidP="00847FBE">
      <w:pPr>
        <w:spacing w:after="0" w:line="360" w:lineRule="auto"/>
        <w:ind w:firstLine="708"/>
        <w:jc w:val="both"/>
        <w:rPr>
          <w:rFonts w:ascii="Times New Roman" w:hAnsi="Times New Roman" w:cs="Times New Roman"/>
        </w:rPr>
      </w:pPr>
      <w:r w:rsidRPr="00E25384">
        <w:rPr>
          <w:rFonts w:ascii="Times New Roman" w:hAnsi="Times New Roman" w:cs="Times New Roman"/>
        </w:rPr>
        <w:t xml:space="preserve">A apresentação do site termina com os termos </w:t>
      </w:r>
      <w:r w:rsidR="00F76213" w:rsidRPr="00E25384">
        <w:rPr>
          <w:rFonts w:ascii="Times New Roman" w:hAnsi="Times New Roman" w:cs="Times New Roman"/>
        </w:rPr>
        <w:t>INOVAÇÃO E EMPREENDEDORISMO</w:t>
      </w:r>
      <w:r w:rsidRPr="00E25384">
        <w:rPr>
          <w:rFonts w:ascii="Times New Roman" w:hAnsi="Times New Roman" w:cs="Times New Roman"/>
        </w:rPr>
        <w:t xml:space="preserve">, em destaque, já que </w:t>
      </w:r>
      <w:r w:rsidR="00847FBE">
        <w:rPr>
          <w:rFonts w:ascii="Times New Roman" w:hAnsi="Times New Roman" w:cs="Times New Roman"/>
        </w:rPr>
        <w:t xml:space="preserve">segundo a auto descrição, </w:t>
      </w:r>
      <w:r w:rsidRPr="00E25384">
        <w:rPr>
          <w:rFonts w:ascii="Times New Roman" w:hAnsi="Times New Roman" w:cs="Times New Roman"/>
        </w:rPr>
        <w:t xml:space="preserve">o </w:t>
      </w:r>
      <w:r w:rsidR="00F76213" w:rsidRPr="00E25384">
        <w:rPr>
          <w:rFonts w:ascii="Times New Roman" w:hAnsi="Times New Roman" w:cs="Times New Roman"/>
        </w:rPr>
        <w:t xml:space="preserve">Colégio Sesi prepara os alunos para o mercado de trabalho desenvolvendo competências essenciais para a vida profissional, como o trabalho em equipe, </w:t>
      </w:r>
      <w:r w:rsidR="00847FBE">
        <w:rPr>
          <w:rFonts w:ascii="Times New Roman" w:hAnsi="Times New Roman" w:cs="Times New Roman"/>
        </w:rPr>
        <w:t>que promove a elaboração de</w:t>
      </w:r>
      <w:r w:rsidR="00F76213" w:rsidRPr="00E25384">
        <w:rPr>
          <w:rFonts w:ascii="Times New Roman" w:hAnsi="Times New Roman" w:cs="Times New Roman"/>
        </w:rPr>
        <w:t xml:space="preserve"> soluções criativas</w:t>
      </w:r>
      <w:r w:rsidR="00847FBE">
        <w:rPr>
          <w:rFonts w:ascii="Times New Roman" w:hAnsi="Times New Roman" w:cs="Times New Roman"/>
        </w:rPr>
        <w:t xml:space="preserve">, resultando no estabelecimento de </w:t>
      </w:r>
      <w:r w:rsidR="00F76213" w:rsidRPr="00E25384">
        <w:rPr>
          <w:rFonts w:ascii="Times New Roman" w:hAnsi="Times New Roman" w:cs="Times New Roman"/>
        </w:rPr>
        <w:t>um bom relacionamento interpessoal. Além disso, os alunos contam com projetos que estimulam o empreendedorismo, como acesso a incubadoras e cursos profissionalizantes.</w:t>
      </w:r>
    </w:p>
    <w:p w:rsidR="00CD4B5A" w:rsidRPr="00E25384" w:rsidRDefault="004768F6" w:rsidP="00847FBE">
      <w:pPr>
        <w:spacing w:after="0" w:line="360" w:lineRule="auto"/>
        <w:ind w:firstLine="708"/>
        <w:jc w:val="both"/>
        <w:rPr>
          <w:rFonts w:ascii="Times New Roman" w:hAnsi="Times New Roman" w:cs="Times New Roman"/>
        </w:rPr>
      </w:pPr>
      <w:r w:rsidRPr="00E25384">
        <w:rPr>
          <w:rFonts w:ascii="Times New Roman" w:hAnsi="Times New Roman" w:cs="Times New Roman"/>
        </w:rPr>
        <w:t xml:space="preserve">Dentre os </w:t>
      </w:r>
      <w:r w:rsidR="00F76213" w:rsidRPr="00E25384">
        <w:rPr>
          <w:rFonts w:ascii="Times New Roman" w:hAnsi="Times New Roman" w:cs="Times New Roman"/>
        </w:rPr>
        <w:t>P</w:t>
      </w:r>
      <w:r w:rsidRPr="00E25384">
        <w:rPr>
          <w:rFonts w:ascii="Times New Roman" w:hAnsi="Times New Roman" w:cs="Times New Roman"/>
        </w:rPr>
        <w:t xml:space="preserve">rogramas </w:t>
      </w:r>
      <w:r w:rsidR="00F76213" w:rsidRPr="00E25384">
        <w:rPr>
          <w:rFonts w:ascii="Times New Roman" w:hAnsi="Times New Roman" w:cs="Times New Roman"/>
        </w:rPr>
        <w:t>E</w:t>
      </w:r>
      <w:r w:rsidRPr="00E25384">
        <w:rPr>
          <w:rFonts w:ascii="Times New Roman" w:hAnsi="Times New Roman" w:cs="Times New Roman"/>
        </w:rPr>
        <w:t>speciais, estão os que visam o</w:t>
      </w:r>
      <w:r w:rsidR="00F76213" w:rsidRPr="00E25384">
        <w:rPr>
          <w:rFonts w:ascii="Times New Roman" w:hAnsi="Times New Roman" w:cs="Times New Roman"/>
        </w:rPr>
        <w:t xml:space="preserve"> aperfeiçoamento e desenvolvimento na grade curricular. São diversos programas complementares, que vão desde o incentivo à leitura até programas de estudos para o ENEM, para deixar o aluno ain</w:t>
      </w:r>
      <w:r w:rsidRPr="00E25384">
        <w:rPr>
          <w:rFonts w:ascii="Times New Roman" w:hAnsi="Times New Roman" w:cs="Times New Roman"/>
        </w:rPr>
        <w:t>da mais preparado e qualificado, tais como:</w:t>
      </w:r>
      <w:r w:rsidR="00F76213" w:rsidRPr="00E25384">
        <w:rPr>
          <w:rFonts w:ascii="Times New Roman" w:hAnsi="Times New Roman" w:cs="Times New Roman"/>
        </w:rPr>
        <w:br/>
      </w:r>
    </w:p>
    <w:p w:rsidR="00F76213" w:rsidRPr="00E25384" w:rsidRDefault="00F76213" w:rsidP="00E25384">
      <w:pPr>
        <w:spacing w:after="0" w:line="360" w:lineRule="auto"/>
        <w:jc w:val="both"/>
        <w:rPr>
          <w:rFonts w:ascii="Times New Roman" w:hAnsi="Times New Roman" w:cs="Times New Roman"/>
        </w:rPr>
      </w:pPr>
      <w:r w:rsidRPr="00E25384">
        <w:rPr>
          <w:rFonts w:ascii="Times New Roman" w:hAnsi="Times New Roman" w:cs="Times New Roman"/>
        </w:rPr>
        <w:t>OLIMPÍADA DE LITERATURA</w:t>
      </w:r>
    </w:p>
    <w:p w:rsidR="00F76213" w:rsidRPr="00E25384" w:rsidRDefault="00F76213" w:rsidP="00E25384">
      <w:pPr>
        <w:spacing w:after="0" w:line="360" w:lineRule="auto"/>
        <w:jc w:val="both"/>
        <w:rPr>
          <w:rFonts w:ascii="Times New Roman" w:hAnsi="Times New Roman" w:cs="Times New Roman"/>
        </w:rPr>
      </w:pPr>
      <w:r w:rsidRPr="00E25384">
        <w:rPr>
          <w:rFonts w:ascii="Times New Roman" w:hAnsi="Times New Roman" w:cs="Times New Roman"/>
        </w:rPr>
        <w:lastRenderedPageBreak/>
        <w:t>Através de um desafio, o aluno desenvolve não só o gosto pela literatura, mas também a criatividade, o senso crítico e artístico. </w:t>
      </w:r>
    </w:p>
    <w:p w:rsidR="00F76213" w:rsidRPr="00E25384" w:rsidRDefault="00F76213" w:rsidP="00E25384">
      <w:pPr>
        <w:spacing w:after="0" w:line="360" w:lineRule="auto"/>
        <w:jc w:val="both"/>
        <w:rPr>
          <w:rFonts w:ascii="Times New Roman" w:hAnsi="Times New Roman" w:cs="Times New Roman"/>
        </w:rPr>
      </w:pPr>
      <w:r w:rsidRPr="00E25384">
        <w:rPr>
          <w:rFonts w:ascii="Times New Roman" w:hAnsi="Times New Roman" w:cs="Times New Roman"/>
        </w:rPr>
        <w:t>ROBÓTICA</w:t>
      </w:r>
    </w:p>
    <w:p w:rsidR="00F76213" w:rsidRPr="00E25384" w:rsidRDefault="00F76213" w:rsidP="00E25384">
      <w:pPr>
        <w:spacing w:after="0" w:line="360" w:lineRule="auto"/>
        <w:jc w:val="both"/>
        <w:rPr>
          <w:rFonts w:ascii="Times New Roman" w:hAnsi="Times New Roman" w:cs="Times New Roman"/>
        </w:rPr>
      </w:pPr>
      <w:r w:rsidRPr="00E25384">
        <w:rPr>
          <w:rFonts w:ascii="Times New Roman" w:hAnsi="Times New Roman" w:cs="Times New Roman"/>
        </w:rPr>
        <w:t>Matemática, física, programação e automação na prática, levando tecnologia e criatividade para o dia a dia dos alunos. </w:t>
      </w:r>
    </w:p>
    <w:p w:rsidR="00F76213" w:rsidRPr="00E25384" w:rsidRDefault="00F76213" w:rsidP="00E25384">
      <w:pPr>
        <w:spacing w:after="0" w:line="360" w:lineRule="auto"/>
        <w:jc w:val="both"/>
        <w:rPr>
          <w:rFonts w:ascii="Times New Roman" w:hAnsi="Times New Roman" w:cs="Times New Roman"/>
        </w:rPr>
      </w:pPr>
      <w:r w:rsidRPr="00E25384">
        <w:rPr>
          <w:rFonts w:ascii="Times New Roman" w:hAnsi="Times New Roman" w:cs="Times New Roman"/>
        </w:rPr>
        <w:t>PROGRAMA TRILHAS</w:t>
      </w:r>
    </w:p>
    <w:p w:rsidR="00F76213" w:rsidRPr="00E25384" w:rsidRDefault="00F76213" w:rsidP="00E25384">
      <w:pPr>
        <w:spacing w:after="0" w:line="360" w:lineRule="auto"/>
        <w:jc w:val="both"/>
        <w:rPr>
          <w:rFonts w:ascii="Times New Roman" w:hAnsi="Times New Roman" w:cs="Times New Roman"/>
        </w:rPr>
      </w:pPr>
      <w:r w:rsidRPr="00E25384">
        <w:rPr>
          <w:rFonts w:ascii="Times New Roman" w:hAnsi="Times New Roman" w:cs="Times New Roman"/>
        </w:rPr>
        <w:t>Auxilia os alunos na escolha de uma carreira e os conecta às indústria paranaenses, atuando como orientação vocaciona</w:t>
      </w:r>
      <w:r w:rsidR="00CD4B5A" w:rsidRPr="00E25384">
        <w:rPr>
          <w:rFonts w:ascii="Times New Roman" w:hAnsi="Times New Roman" w:cs="Times New Roman"/>
        </w:rPr>
        <w:t>l e de carreira.              </w:t>
      </w:r>
    </w:p>
    <w:p w:rsidR="00F76213" w:rsidRPr="00E25384" w:rsidRDefault="00F76213" w:rsidP="00E25384">
      <w:pPr>
        <w:spacing w:after="0" w:line="360" w:lineRule="auto"/>
        <w:jc w:val="both"/>
        <w:rPr>
          <w:rFonts w:ascii="Times New Roman" w:hAnsi="Times New Roman" w:cs="Times New Roman"/>
        </w:rPr>
      </w:pPr>
      <w:r w:rsidRPr="00E25384">
        <w:rPr>
          <w:rFonts w:ascii="Times New Roman" w:hAnsi="Times New Roman" w:cs="Times New Roman"/>
        </w:rPr>
        <w:t>SUPERLIGA ENEM</w:t>
      </w:r>
    </w:p>
    <w:p w:rsidR="00847FBE" w:rsidRDefault="00F76213" w:rsidP="00E25384">
      <w:pPr>
        <w:spacing w:after="0" w:line="360" w:lineRule="auto"/>
        <w:jc w:val="both"/>
        <w:rPr>
          <w:rFonts w:ascii="Times New Roman" w:hAnsi="Times New Roman" w:cs="Times New Roman"/>
        </w:rPr>
      </w:pPr>
      <w:r w:rsidRPr="00E25384">
        <w:rPr>
          <w:rFonts w:ascii="Times New Roman" w:hAnsi="Times New Roman" w:cs="Times New Roman"/>
        </w:rPr>
        <w:t>Aulas especiais de preparação para o ENEM e vestibulares das principais universidades. </w:t>
      </w:r>
    </w:p>
    <w:p w:rsidR="00847FBE" w:rsidRDefault="00847FBE" w:rsidP="00847FBE">
      <w:pPr>
        <w:spacing w:after="0" w:line="360" w:lineRule="auto"/>
        <w:ind w:firstLine="708"/>
        <w:jc w:val="both"/>
        <w:rPr>
          <w:rFonts w:ascii="Times New Roman" w:hAnsi="Times New Roman" w:cs="Times New Roman"/>
        </w:rPr>
      </w:pPr>
    </w:p>
    <w:p w:rsidR="00F76213" w:rsidRPr="00E25384" w:rsidRDefault="004768F6" w:rsidP="00847FBE">
      <w:pPr>
        <w:spacing w:after="0" w:line="360" w:lineRule="auto"/>
        <w:ind w:firstLine="708"/>
        <w:jc w:val="both"/>
        <w:rPr>
          <w:rFonts w:ascii="Times New Roman" w:hAnsi="Times New Roman" w:cs="Times New Roman"/>
        </w:rPr>
      </w:pPr>
      <w:r w:rsidRPr="00E25384">
        <w:rPr>
          <w:rFonts w:ascii="Times New Roman" w:hAnsi="Times New Roman" w:cs="Times New Roman"/>
        </w:rPr>
        <w:t>Também no site, através do</w:t>
      </w:r>
      <w:r w:rsidR="00F76213" w:rsidRPr="00E25384">
        <w:rPr>
          <w:rFonts w:ascii="Times New Roman" w:hAnsi="Times New Roman" w:cs="Times New Roman"/>
        </w:rPr>
        <w:t xml:space="preserve"> link </w:t>
      </w:r>
      <w:hyperlink r:id="rId9" w:history="1">
        <w:r w:rsidR="00CD4B5A" w:rsidRPr="00E25384">
          <w:rPr>
            <w:rStyle w:val="Hyperlink"/>
            <w:rFonts w:ascii="Times New Roman" w:hAnsi="Times New Roman" w:cs="Times New Roman"/>
            <w:color w:val="auto"/>
          </w:rPr>
          <w:t>http://www.sesipr.org.br/colegiosesi/reconhecimento-nacional-e-internacional-1-10288-143895.shtml</w:t>
        </w:r>
      </w:hyperlink>
      <w:r w:rsidR="00F76213" w:rsidRPr="00E25384">
        <w:rPr>
          <w:rFonts w:ascii="Times New Roman" w:hAnsi="Times New Roman" w:cs="Times New Roman"/>
        </w:rPr>
        <w:t xml:space="preserve"> o colégio divulga os prêmios já recebidos, que segundo o site demonstra o reconhecimen</w:t>
      </w:r>
      <w:r w:rsidR="00CD4B5A" w:rsidRPr="00E25384">
        <w:rPr>
          <w:rFonts w:ascii="Times New Roman" w:hAnsi="Times New Roman" w:cs="Times New Roman"/>
        </w:rPr>
        <w:t>to da qualidade do colégio. No prê</w:t>
      </w:r>
      <w:r w:rsidR="00F76213" w:rsidRPr="00E25384">
        <w:rPr>
          <w:rFonts w:ascii="Times New Roman" w:hAnsi="Times New Roman" w:cs="Times New Roman"/>
        </w:rPr>
        <w:t xml:space="preserve">mio </w:t>
      </w:r>
      <w:r w:rsidR="00CD4B5A" w:rsidRPr="00E25384">
        <w:rPr>
          <w:rFonts w:ascii="Times New Roman" w:hAnsi="Times New Roman" w:cs="Times New Roman"/>
        </w:rPr>
        <w:t>Escola Promotora de igualdade de Gênero está lá e a</w:t>
      </w:r>
      <w:r w:rsidR="00F76213" w:rsidRPr="00E25384">
        <w:rPr>
          <w:rFonts w:ascii="Times New Roman" w:hAnsi="Times New Roman" w:cs="Times New Roman"/>
        </w:rPr>
        <w:t xml:space="preserve">o </w:t>
      </w:r>
      <w:r w:rsidR="00CD4B5A" w:rsidRPr="00E25384">
        <w:rPr>
          <w:rFonts w:ascii="Times New Roman" w:hAnsi="Times New Roman" w:cs="Times New Roman"/>
        </w:rPr>
        <w:t xml:space="preserve">clicar neste </w:t>
      </w:r>
      <w:r w:rsidR="00F76213" w:rsidRPr="00E25384">
        <w:rPr>
          <w:rFonts w:ascii="Times New Roman" w:hAnsi="Times New Roman" w:cs="Times New Roman"/>
        </w:rPr>
        <w:t>link</w:t>
      </w:r>
      <w:r w:rsidR="00CD4B5A" w:rsidRPr="00E25384">
        <w:rPr>
          <w:rFonts w:ascii="Times New Roman" w:hAnsi="Times New Roman" w:cs="Times New Roman"/>
        </w:rPr>
        <w:t xml:space="preserve">a pessoa é direcionada </w:t>
      </w:r>
      <w:r w:rsidR="00F76213" w:rsidRPr="00E25384">
        <w:rPr>
          <w:rFonts w:ascii="Times New Roman" w:hAnsi="Times New Roman" w:cs="Times New Roman"/>
        </w:rPr>
        <w:t xml:space="preserve">para a única matéria que encontrei sobre o assunto na internet. </w:t>
      </w:r>
    </w:p>
    <w:p w:rsidR="00290F29" w:rsidRPr="00E25384" w:rsidRDefault="00290F29" w:rsidP="00E25384">
      <w:pPr>
        <w:spacing w:after="0" w:line="360" w:lineRule="auto"/>
        <w:jc w:val="both"/>
        <w:rPr>
          <w:rFonts w:ascii="Times New Roman" w:hAnsi="Times New Roman" w:cs="Times New Roman"/>
        </w:rPr>
      </w:pPr>
    </w:p>
    <w:sectPr w:rsidR="00290F29" w:rsidRPr="00E25384" w:rsidSect="00051E0B">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C5B" w:rsidRDefault="00BC7C5B" w:rsidP="003643C2">
      <w:pPr>
        <w:spacing w:after="0" w:line="240" w:lineRule="auto"/>
      </w:pPr>
      <w:r>
        <w:separator/>
      </w:r>
    </w:p>
  </w:endnote>
  <w:endnote w:type="continuationSeparator" w:id="1">
    <w:p w:rsidR="00BC7C5B" w:rsidRDefault="00BC7C5B" w:rsidP="00364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870288"/>
      <w:docPartObj>
        <w:docPartGallery w:val="Page Numbers (Bottom of Page)"/>
        <w:docPartUnique/>
      </w:docPartObj>
    </w:sdtPr>
    <w:sdtContent>
      <w:p w:rsidR="00355139" w:rsidRDefault="00051E0B">
        <w:pPr>
          <w:pStyle w:val="Rodap"/>
          <w:jc w:val="right"/>
        </w:pPr>
        <w:r>
          <w:fldChar w:fldCharType="begin"/>
        </w:r>
        <w:r w:rsidR="00355139">
          <w:instrText>PAGE   \* MERGEFORMAT</w:instrText>
        </w:r>
        <w:r>
          <w:fldChar w:fldCharType="separate"/>
        </w:r>
        <w:r w:rsidR="00CD3E36">
          <w:rPr>
            <w:noProof/>
          </w:rPr>
          <w:t>1</w:t>
        </w:r>
        <w:r>
          <w:fldChar w:fldCharType="end"/>
        </w:r>
      </w:p>
    </w:sdtContent>
  </w:sdt>
  <w:p w:rsidR="00355139" w:rsidRDefault="003551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C5B" w:rsidRDefault="00BC7C5B" w:rsidP="003643C2">
      <w:pPr>
        <w:spacing w:after="0" w:line="240" w:lineRule="auto"/>
      </w:pPr>
      <w:r>
        <w:separator/>
      </w:r>
    </w:p>
  </w:footnote>
  <w:footnote w:type="continuationSeparator" w:id="1">
    <w:p w:rsidR="00BC7C5B" w:rsidRDefault="00BC7C5B" w:rsidP="00364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743" w:type="dxa"/>
      <w:tblLook w:val="04A0"/>
    </w:tblPr>
    <w:tblGrid>
      <w:gridCol w:w="1702"/>
      <w:gridCol w:w="6358"/>
      <w:gridCol w:w="1863"/>
    </w:tblGrid>
    <w:tr w:rsidR="003643C2" w:rsidRPr="002669FD" w:rsidTr="004708F0">
      <w:tc>
        <w:tcPr>
          <w:tcW w:w="1702" w:type="dxa"/>
        </w:tcPr>
        <w:p w:rsidR="003643C2" w:rsidRPr="002669FD" w:rsidRDefault="003643C2" w:rsidP="004708F0">
          <w:pPr>
            <w:pStyle w:val="Cabealho"/>
          </w:pPr>
          <w:r>
            <w:rPr>
              <w:noProof/>
              <w:lang w:eastAsia="pt-BR"/>
            </w:rPr>
            <w:drawing>
              <wp:inline distT="0" distB="0" distL="0" distR="0">
                <wp:extent cx="825500" cy="1139825"/>
                <wp:effectExtent l="0" t="0" r="0" b="3175"/>
                <wp:docPr id="2" name="Imagem 2" descr="D:\Arquivos diversos 09 12 14\Logo\UFS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Arquivos diversos 09 12 14\Logo\UFSC.t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00" cy="1139825"/>
                        </a:xfrm>
                        <a:prstGeom prst="rect">
                          <a:avLst/>
                        </a:prstGeom>
                        <a:noFill/>
                        <a:ln>
                          <a:noFill/>
                        </a:ln>
                      </pic:spPr>
                    </pic:pic>
                  </a:graphicData>
                </a:graphic>
              </wp:inline>
            </w:drawing>
          </w:r>
        </w:p>
      </w:tc>
      <w:tc>
        <w:tcPr>
          <w:tcW w:w="6358" w:type="dxa"/>
        </w:tcPr>
        <w:p w:rsidR="003643C2" w:rsidRPr="002669FD" w:rsidRDefault="003643C2" w:rsidP="004708F0">
          <w:pPr>
            <w:pStyle w:val="Cabealho"/>
            <w:jc w:val="center"/>
            <w:rPr>
              <w:rFonts w:ascii="Times New Roman" w:hAnsi="Times New Roman"/>
              <w:sz w:val="24"/>
              <w:szCs w:val="24"/>
            </w:rPr>
          </w:pPr>
          <w:r w:rsidRPr="002669FD">
            <w:rPr>
              <w:rFonts w:ascii="Times New Roman" w:hAnsi="Times New Roman"/>
              <w:sz w:val="24"/>
              <w:szCs w:val="24"/>
            </w:rPr>
            <w:t>UNIVERSIDADE FEDERAL DE SANTA CATARINA</w:t>
          </w:r>
        </w:p>
        <w:p w:rsidR="003643C2" w:rsidRDefault="003643C2" w:rsidP="004708F0">
          <w:pPr>
            <w:pStyle w:val="Cabealho"/>
            <w:jc w:val="center"/>
            <w:rPr>
              <w:rFonts w:ascii="Times New Roman" w:hAnsi="Times New Roman"/>
              <w:sz w:val="24"/>
              <w:szCs w:val="24"/>
            </w:rPr>
          </w:pPr>
          <w:r w:rsidRPr="002669FD">
            <w:rPr>
              <w:rFonts w:ascii="Times New Roman" w:hAnsi="Times New Roman"/>
              <w:sz w:val="24"/>
              <w:szCs w:val="24"/>
            </w:rPr>
            <w:t>Núcleo de Identidade de Gênero e Subjetividades</w:t>
          </w:r>
        </w:p>
        <w:p w:rsidR="003643C2" w:rsidRPr="002669FD" w:rsidRDefault="003643C2" w:rsidP="004708F0">
          <w:pPr>
            <w:pStyle w:val="Cabealho"/>
            <w:jc w:val="center"/>
            <w:rPr>
              <w:rFonts w:ascii="Times New Roman" w:hAnsi="Times New Roman"/>
              <w:sz w:val="24"/>
              <w:szCs w:val="24"/>
            </w:rPr>
          </w:pPr>
        </w:p>
        <w:p w:rsidR="003643C2" w:rsidRPr="00702FB0" w:rsidRDefault="003643C2" w:rsidP="004708F0">
          <w:pPr>
            <w:pStyle w:val="Cabealho"/>
            <w:jc w:val="center"/>
            <w:rPr>
              <w:rFonts w:ascii="Times New Roman" w:hAnsi="Times New Roman"/>
              <w:b/>
              <w:sz w:val="24"/>
              <w:szCs w:val="24"/>
            </w:rPr>
          </w:pPr>
          <w:r w:rsidRPr="002669FD">
            <w:rPr>
              <w:rFonts w:ascii="Times New Roman" w:hAnsi="Times New Roman"/>
              <w:sz w:val="24"/>
              <w:szCs w:val="24"/>
            </w:rPr>
            <w:t>Projeto</w:t>
          </w:r>
          <w:r>
            <w:rPr>
              <w:rFonts w:ascii="Times New Roman" w:hAnsi="Times New Roman"/>
              <w:sz w:val="24"/>
              <w:szCs w:val="24"/>
            </w:rPr>
            <w:t>:</w:t>
          </w:r>
          <w:r w:rsidRPr="00702FB0">
            <w:rPr>
              <w:rFonts w:ascii="Times New Roman" w:hAnsi="Times New Roman"/>
              <w:b/>
              <w:sz w:val="24"/>
              <w:szCs w:val="24"/>
            </w:rPr>
            <w:t>Avaliação Prêmio Construindo a Igualdade de Gênero no Brasil: análise de redações e artigos científicos premiados, acompanhamento de trajetórias individuais de vencedoras/es e projetos coletivos de gestão escolar</w:t>
          </w:r>
        </w:p>
        <w:p w:rsidR="003643C2" w:rsidRDefault="003643C2" w:rsidP="004708F0">
          <w:pPr>
            <w:pStyle w:val="Cabealho"/>
            <w:jc w:val="center"/>
            <w:rPr>
              <w:rFonts w:ascii="Times New Roman" w:hAnsi="Times New Roman"/>
              <w:sz w:val="24"/>
              <w:szCs w:val="24"/>
            </w:rPr>
          </w:pPr>
        </w:p>
        <w:p w:rsidR="003643C2" w:rsidRPr="00702FB0" w:rsidRDefault="003643C2" w:rsidP="004708F0">
          <w:pPr>
            <w:pStyle w:val="Cabealho"/>
            <w:jc w:val="center"/>
            <w:rPr>
              <w:rFonts w:ascii="Times New Roman" w:hAnsi="Times New Roman"/>
              <w:sz w:val="24"/>
              <w:szCs w:val="24"/>
            </w:rPr>
          </w:pPr>
          <w:r w:rsidRPr="00702FB0">
            <w:rPr>
              <w:rFonts w:ascii="Times New Roman" w:hAnsi="Times New Roman"/>
              <w:sz w:val="24"/>
              <w:szCs w:val="24"/>
            </w:rPr>
            <w:t>Chamada Pública nº 06/2013 (SPM/PR)</w:t>
          </w:r>
        </w:p>
        <w:p w:rsidR="003643C2" w:rsidRPr="002669FD" w:rsidRDefault="003643C2" w:rsidP="004708F0">
          <w:pPr>
            <w:spacing w:line="240" w:lineRule="auto"/>
          </w:pPr>
        </w:p>
      </w:tc>
      <w:tc>
        <w:tcPr>
          <w:tcW w:w="1863" w:type="dxa"/>
        </w:tcPr>
        <w:p w:rsidR="003643C2" w:rsidRPr="002669FD" w:rsidRDefault="003643C2" w:rsidP="004708F0">
          <w:pPr>
            <w:pStyle w:val="Cabealho"/>
          </w:pPr>
          <w:r>
            <w:rPr>
              <w:noProof/>
              <w:lang w:eastAsia="pt-BR"/>
            </w:rPr>
            <w:drawing>
              <wp:anchor distT="0" distB="0" distL="114300" distR="114300" simplePos="0" relativeHeight="251659264" behindDoc="1" locked="0" layoutInCell="1" allowOverlap="1">
                <wp:simplePos x="0" y="0"/>
                <wp:positionH relativeFrom="column">
                  <wp:posOffset>-48260</wp:posOffset>
                </wp:positionH>
                <wp:positionV relativeFrom="paragraph">
                  <wp:posOffset>134620</wp:posOffset>
                </wp:positionV>
                <wp:extent cx="1022350" cy="905510"/>
                <wp:effectExtent l="0" t="0" r="6350" b="8890"/>
                <wp:wrapTight wrapText="bothSides">
                  <wp:wrapPolygon edited="0">
                    <wp:start x="0" y="0"/>
                    <wp:lineTo x="0" y="21358"/>
                    <wp:lineTo x="21332" y="21358"/>
                    <wp:lineTo x="21332" y="0"/>
                    <wp:lineTo x="0" y="0"/>
                  </wp:wrapPolygon>
                </wp:wrapTight>
                <wp:docPr id="3" name="Imagem 3" descr="NI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IGS.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2350" cy="905510"/>
                        </a:xfrm>
                        <a:prstGeom prst="rect">
                          <a:avLst/>
                        </a:prstGeom>
                        <a:noFill/>
                        <a:ln>
                          <a:noFill/>
                        </a:ln>
                      </pic:spPr>
                    </pic:pic>
                  </a:graphicData>
                </a:graphic>
              </wp:anchor>
            </w:drawing>
          </w:r>
        </w:p>
      </w:tc>
    </w:tr>
    <w:tr w:rsidR="003643C2" w:rsidRPr="002669FD" w:rsidTr="004708F0">
      <w:tc>
        <w:tcPr>
          <w:tcW w:w="9923" w:type="dxa"/>
          <w:gridSpan w:val="3"/>
        </w:tcPr>
        <w:p w:rsidR="003643C2" w:rsidRPr="002669FD" w:rsidRDefault="003643C2" w:rsidP="004708F0">
          <w:pPr>
            <w:pStyle w:val="Cabealho"/>
            <w:jc w:val="right"/>
          </w:pPr>
          <w:r>
            <w:rPr>
              <w:noProof/>
              <w:lang w:eastAsia="pt-BR"/>
            </w:rPr>
            <w:drawing>
              <wp:inline distT="0" distB="0" distL="0" distR="0">
                <wp:extent cx="2211070" cy="450215"/>
                <wp:effectExtent l="0" t="0" r="0" b="6985"/>
                <wp:docPr id="1" name="Imagem 1" descr="D:\Arquivos diversos 09 12 14\Logo\SP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Arquivos diversos 09 12 14\Logo\SPM1.jp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1070" cy="450215"/>
                        </a:xfrm>
                        <a:prstGeom prst="rect">
                          <a:avLst/>
                        </a:prstGeom>
                        <a:noFill/>
                        <a:ln>
                          <a:noFill/>
                        </a:ln>
                      </pic:spPr>
                    </pic:pic>
                  </a:graphicData>
                </a:graphic>
              </wp:inline>
            </w:drawing>
          </w:r>
        </w:p>
      </w:tc>
    </w:tr>
  </w:tbl>
  <w:p w:rsidR="003643C2" w:rsidRDefault="003643C2" w:rsidP="003643C2">
    <w:pPr>
      <w:pStyle w:val="Cabealho"/>
    </w:pPr>
  </w:p>
  <w:p w:rsidR="003643C2" w:rsidRDefault="003643C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323C4"/>
    <w:multiLevelType w:val="multilevel"/>
    <w:tmpl w:val="9992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2135C2"/>
    <w:multiLevelType w:val="multilevel"/>
    <w:tmpl w:val="2592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90602F"/>
    <w:multiLevelType w:val="multilevel"/>
    <w:tmpl w:val="51665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2D7667"/>
    <w:multiLevelType w:val="multilevel"/>
    <w:tmpl w:val="4FA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C905F4"/>
    <w:multiLevelType w:val="multilevel"/>
    <w:tmpl w:val="32CA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F76213"/>
    <w:rsid w:val="00003050"/>
    <w:rsid w:val="00014A69"/>
    <w:rsid w:val="00051E0B"/>
    <w:rsid w:val="00290F29"/>
    <w:rsid w:val="00343AA3"/>
    <w:rsid w:val="00355139"/>
    <w:rsid w:val="003643C2"/>
    <w:rsid w:val="004768F6"/>
    <w:rsid w:val="00481A58"/>
    <w:rsid w:val="00502C3B"/>
    <w:rsid w:val="006E4F50"/>
    <w:rsid w:val="006F0038"/>
    <w:rsid w:val="00847FBE"/>
    <w:rsid w:val="00A1710B"/>
    <w:rsid w:val="00BC7C5B"/>
    <w:rsid w:val="00C205EF"/>
    <w:rsid w:val="00CD3E36"/>
    <w:rsid w:val="00CD4B5A"/>
    <w:rsid w:val="00CF3353"/>
    <w:rsid w:val="00D22EC2"/>
    <w:rsid w:val="00E25384"/>
    <w:rsid w:val="00F762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213"/>
  </w:style>
  <w:style w:type="paragraph" w:styleId="Ttulo3">
    <w:name w:val="heading 3"/>
    <w:basedOn w:val="Normal"/>
    <w:next w:val="Normal"/>
    <w:link w:val="Ttulo3Char"/>
    <w:uiPriority w:val="9"/>
    <w:semiHidden/>
    <w:unhideWhenUsed/>
    <w:qFormat/>
    <w:rsid w:val="00F7621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762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F76213"/>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F76213"/>
    <w:rPr>
      <w:rFonts w:asciiTheme="majorHAnsi" w:eastAsiaTheme="majorEastAsia" w:hAnsiTheme="majorHAnsi" w:cstheme="majorBidi"/>
      <w:b/>
      <w:bCs/>
      <w:i/>
      <w:iCs/>
      <w:color w:val="4F81BD" w:themeColor="accent1"/>
    </w:rPr>
  </w:style>
  <w:style w:type="character" w:styleId="Hyperlink">
    <w:name w:val="Hyperlink"/>
    <w:basedOn w:val="Fontepargpadro"/>
    <w:uiPriority w:val="99"/>
    <w:unhideWhenUsed/>
    <w:rsid w:val="00F76213"/>
    <w:rPr>
      <w:color w:val="0000FF" w:themeColor="hyperlink"/>
      <w:u w:val="single"/>
    </w:rPr>
  </w:style>
  <w:style w:type="character" w:customStyle="1" w:styleId="apple-converted-space">
    <w:name w:val="apple-converted-space"/>
    <w:basedOn w:val="Fontepargpadro"/>
    <w:rsid w:val="00F76213"/>
  </w:style>
  <w:style w:type="paragraph" w:styleId="NormalWeb">
    <w:name w:val="Normal (Web)"/>
    <w:basedOn w:val="Normal"/>
    <w:uiPriority w:val="99"/>
    <w:unhideWhenUsed/>
    <w:rsid w:val="00F762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76213"/>
    <w:rPr>
      <w:b/>
      <w:bCs/>
    </w:rPr>
  </w:style>
  <w:style w:type="character" w:customStyle="1" w:styleId="titulogrupo">
    <w:name w:val="titulogrupo"/>
    <w:basedOn w:val="Fontepargpadro"/>
    <w:rsid w:val="00F76213"/>
  </w:style>
  <w:style w:type="character" w:customStyle="1" w:styleId="titulo">
    <w:name w:val="titulo"/>
    <w:basedOn w:val="Fontepargpadro"/>
    <w:rsid w:val="00F76213"/>
  </w:style>
  <w:style w:type="paragraph" w:styleId="Cabealho">
    <w:name w:val="header"/>
    <w:basedOn w:val="Normal"/>
    <w:link w:val="CabealhoChar"/>
    <w:uiPriority w:val="99"/>
    <w:unhideWhenUsed/>
    <w:rsid w:val="003643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43C2"/>
  </w:style>
  <w:style w:type="paragraph" w:styleId="Rodap">
    <w:name w:val="footer"/>
    <w:basedOn w:val="Normal"/>
    <w:link w:val="RodapChar"/>
    <w:uiPriority w:val="99"/>
    <w:unhideWhenUsed/>
    <w:rsid w:val="003643C2"/>
    <w:pPr>
      <w:tabs>
        <w:tab w:val="center" w:pos="4252"/>
        <w:tab w:val="right" w:pos="8504"/>
      </w:tabs>
      <w:spacing w:after="0" w:line="240" w:lineRule="auto"/>
    </w:pPr>
  </w:style>
  <w:style w:type="character" w:customStyle="1" w:styleId="RodapChar">
    <w:name w:val="Rodapé Char"/>
    <w:basedOn w:val="Fontepargpadro"/>
    <w:link w:val="Rodap"/>
    <w:uiPriority w:val="99"/>
    <w:rsid w:val="003643C2"/>
  </w:style>
  <w:style w:type="paragraph" w:styleId="Textodebalo">
    <w:name w:val="Balloon Text"/>
    <w:basedOn w:val="Normal"/>
    <w:link w:val="TextodebaloChar"/>
    <w:uiPriority w:val="99"/>
    <w:semiHidden/>
    <w:unhideWhenUsed/>
    <w:rsid w:val="003643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4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213"/>
  </w:style>
  <w:style w:type="paragraph" w:styleId="Ttulo3">
    <w:name w:val="heading 3"/>
    <w:basedOn w:val="Normal"/>
    <w:next w:val="Normal"/>
    <w:link w:val="Ttulo3Char"/>
    <w:uiPriority w:val="9"/>
    <w:semiHidden/>
    <w:unhideWhenUsed/>
    <w:qFormat/>
    <w:rsid w:val="00F7621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762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F76213"/>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F76213"/>
    <w:rPr>
      <w:rFonts w:asciiTheme="majorHAnsi" w:eastAsiaTheme="majorEastAsia" w:hAnsiTheme="majorHAnsi" w:cstheme="majorBidi"/>
      <w:b/>
      <w:bCs/>
      <w:i/>
      <w:iCs/>
      <w:color w:val="4F81BD" w:themeColor="accent1"/>
    </w:rPr>
  </w:style>
  <w:style w:type="character" w:styleId="Hyperlink">
    <w:name w:val="Hyperlink"/>
    <w:basedOn w:val="Fontepargpadro"/>
    <w:uiPriority w:val="99"/>
    <w:unhideWhenUsed/>
    <w:rsid w:val="00F76213"/>
    <w:rPr>
      <w:color w:val="0000FF" w:themeColor="hyperlink"/>
      <w:u w:val="single"/>
    </w:rPr>
  </w:style>
  <w:style w:type="character" w:customStyle="1" w:styleId="apple-converted-space">
    <w:name w:val="apple-converted-space"/>
    <w:basedOn w:val="Fontepargpadro"/>
    <w:rsid w:val="00F76213"/>
  </w:style>
  <w:style w:type="paragraph" w:styleId="NormalWeb">
    <w:name w:val="Normal (Web)"/>
    <w:basedOn w:val="Normal"/>
    <w:uiPriority w:val="99"/>
    <w:unhideWhenUsed/>
    <w:rsid w:val="00F762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76213"/>
    <w:rPr>
      <w:b/>
      <w:bCs/>
    </w:rPr>
  </w:style>
  <w:style w:type="character" w:customStyle="1" w:styleId="titulogrupo">
    <w:name w:val="titulogrupo"/>
    <w:basedOn w:val="Fontepargpadro"/>
    <w:rsid w:val="00F76213"/>
  </w:style>
  <w:style w:type="character" w:customStyle="1" w:styleId="titulo">
    <w:name w:val="titulo"/>
    <w:basedOn w:val="Fontepargpadro"/>
    <w:rsid w:val="00F76213"/>
  </w:style>
  <w:style w:type="paragraph" w:styleId="Cabealho">
    <w:name w:val="header"/>
    <w:basedOn w:val="Normal"/>
    <w:link w:val="CabealhoChar"/>
    <w:uiPriority w:val="99"/>
    <w:unhideWhenUsed/>
    <w:rsid w:val="003643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43C2"/>
  </w:style>
  <w:style w:type="paragraph" w:styleId="Rodap">
    <w:name w:val="footer"/>
    <w:basedOn w:val="Normal"/>
    <w:link w:val="RodapChar"/>
    <w:uiPriority w:val="99"/>
    <w:unhideWhenUsed/>
    <w:rsid w:val="003643C2"/>
    <w:pPr>
      <w:tabs>
        <w:tab w:val="center" w:pos="4252"/>
        <w:tab w:val="right" w:pos="8504"/>
      </w:tabs>
      <w:spacing w:after="0" w:line="240" w:lineRule="auto"/>
    </w:pPr>
  </w:style>
  <w:style w:type="character" w:customStyle="1" w:styleId="RodapChar">
    <w:name w:val="Rodapé Char"/>
    <w:basedOn w:val="Fontepargpadro"/>
    <w:link w:val="Rodap"/>
    <w:uiPriority w:val="99"/>
    <w:rsid w:val="003643C2"/>
  </w:style>
  <w:style w:type="paragraph" w:styleId="Textodebalo">
    <w:name w:val="Balloon Text"/>
    <w:basedOn w:val="Normal"/>
    <w:link w:val="TextodebaloChar"/>
    <w:uiPriority w:val="99"/>
    <w:semiHidden/>
    <w:unhideWhenUsed/>
    <w:rsid w:val="003643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43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pere.pr.gov.br/sob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genciafiep.com.br/noticia/colegio-sesi-ampere-conquista-premio-de-igualdade-de-gene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sipr.org.br/colegiosesi/reconhecimento-nacional-e-internacional-1-10288-143895.shtml"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2169</Words>
  <Characters>11715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Tania Welter</cp:lastModifiedBy>
  <cp:revision>3</cp:revision>
  <dcterms:created xsi:type="dcterms:W3CDTF">2016-04-27T02:25:00Z</dcterms:created>
  <dcterms:modified xsi:type="dcterms:W3CDTF">2016-07-12T10:09:00Z</dcterms:modified>
</cp:coreProperties>
</file>